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FB3D" w14:textId="0141B837" w:rsidR="004C4E40" w:rsidRDefault="00392265" w:rsidP="004C4E40">
      <w:pPr>
        <w:jc w:val="center"/>
        <w:rPr>
          <w:b/>
          <w:sz w:val="28"/>
          <w:szCs w:val="28"/>
        </w:rPr>
      </w:pPr>
      <w:r w:rsidRPr="00392265">
        <w:rPr>
          <w:b/>
          <w:sz w:val="28"/>
          <w:szCs w:val="28"/>
        </w:rPr>
        <w:t>Computer Architecture and Organization (CSC3750</w:t>
      </w:r>
      <w:r>
        <w:rPr>
          <w:b/>
          <w:sz w:val="28"/>
          <w:szCs w:val="28"/>
        </w:rPr>
        <w:t>)</w:t>
      </w:r>
    </w:p>
    <w:p w14:paraId="56B9CD63" w14:textId="7F29236E" w:rsidR="004C4E40" w:rsidRDefault="00E117D2" w:rsidP="004C4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</w:t>
      </w:r>
      <w:r w:rsidR="00E26841">
        <w:rPr>
          <w:b/>
          <w:bCs/>
          <w:sz w:val="28"/>
          <w:szCs w:val="28"/>
        </w:rPr>
        <w:t xml:space="preserve"> 01</w:t>
      </w:r>
    </w:p>
    <w:p w14:paraId="0B8EDD0B" w14:textId="77777777" w:rsidR="00E117D2" w:rsidRDefault="00E117D2"/>
    <w:p w14:paraId="7051315E" w14:textId="168178AF" w:rsidR="0035608E" w:rsidRDefault="004C4E40">
      <w:r>
        <w:t>The assignment is a multipart assignment. The overall goal is to develop a virtual computer</w:t>
      </w:r>
      <w:r w:rsidR="0077650B">
        <w:t xml:space="preserve"> (VC)</w:t>
      </w:r>
      <w:r>
        <w:t xml:space="preserve"> that can execute a simple set of </w:t>
      </w:r>
      <w:r w:rsidR="0077650B">
        <w:t xml:space="preserve">machine-level </w:t>
      </w:r>
      <w:r>
        <w:t>program instructions.</w:t>
      </w:r>
      <w:r w:rsidR="0077650B">
        <w:t xml:space="preserve"> </w:t>
      </w:r>
    </w:p>
    <w:p w14:paraId="7840D87F" w14:textId="4AE0E6AC" w:rsidR="000E35C3" w:rsidRDefault="000E35C3"/>
    <w:p w14:paraId="791DF881" w14:textId="177A871A" w:rsidR="00E117D2" w:rsidRDefault="00E117D2" w:rsidP="00E117D2">
      <w:pPr>
        <w:pStyle w:val="Heading1"/>
      </w:pPr>
      <w:r>
        <w:t>Part 1: Instruction Set Architecture Definition</w:t>
      </w:r>
    </w:p>
    <w:p w14:paraId="070010F7" w14:textId="0DD36DF8" w:rsidR="00E117D2" w:rsidRDefault="00E117D2" w:rsidP="00E117D2">
      <w:pPr>
        <w:pStyle w:val="Heading1"/>
      </w:pPr>
      <w:r>
        <w:t>&amp; Virtual Computer Assembler</w:t>
      </w:r>
    </w:p>
    <w:p w14:paraId="30FE306C" w14:textId="77777777" w:rsidR="00E117D2" w:rsidRDefault="00E117D2"/>
    <w:p w14:paraId="6DE45CC2" w14:textId="4FA3369A" w:rsidR="00E117D2" w:rsidRDefault="00E117D2" w:rsidP="00E117D2">
      <w:r>
        <w:t>In this part of the assignment, your task is to implement an assembler that can translate assembly-level instructions into virtual-computer</w:t>
      </w:r>
      <w:r w:rsidR="00E14D68">
        <w:t xml:space="preserve"> machine</w:t>
      </w:r>
      <w:r>
        <w:t xml:space="preserve"> instructions (VCI). The VC assembly-level instructions define the VC’s ISA (Instruction Set Architecture). The VC register </w:t>
      </w:r>
      <w:proofErr w:type="gramStart"/>
      <w:r>
        <w:t>set</w:t>
      </w:r>
      <w:proofErr w:type="gramEnd"/>
      <w:r>
        <w:t xml:space="preserve"> and ISA are defined below, along with the VC instruction formats. </w:t>
      </w:r>
      <w:bookmarkStart w:id="0" w:name="_Hlk58352109"/>
      <w:r>
        <w:t>Use Visual Studio 2019 with C# to implement the assembler as a console-based application.</w:t>
      </w:r>
      <w:bookmarkEnd w:id="0"/>
    </w:p>
    <w:p w14:paraId="549CEDC9" w14:textId="77777777" w:rsidR="00E117D2" w:rsidRDefault="00E117D2"/>
    <w:p w14:paraId="2829288C" w14:textId="0FA3186E" w:rsidR="000E35C3" w:rsidRDefault="000E35C3" w:rsidP="000E35C3">
      <w:pPr>
        <w:pStyle w:val="Heading1"/>
      </w:pPr>
      <w:r>
        <w:t xml:space="preserve">Virtual </w:t>
      </w:r>
      <w:r w:rsidR="0077650B">
        <w:t>Computer</w:t>
      </w:r>
      <w:r>
        <w:t xml:space="preserve"> Register Set</w:t>
      </w:r>
    </w:p>
    <w:p w14:paraId="407EA4A1" w14:textId="557E84A9" w:rsidR="000E35C3" w:rsidRDefault="000E35C3" w:rsidP="000E35C3"/>
    <w:p w14:paraId="099BB1FE" w14:textId="58A06E58" w:rsidR="000E35C3" w:rsidRDefault="000E35C3" w:rsidP="000E35C3">
      <w:pPr>
        <w:pStyle w:val="ListParagraph"/>
        <w:numPr>
          <w:ilvl w:val="0"/>
          <w:numId w:val="7"/>
        </w:numPr>
      </w:pPr>
      <w:r>
        <w:t>ACC</w:t>
      </w:r>
      <w:r w:rsidR="00112543">
        <w:t xml:space="preserve"> – 32-bit </w:t>
      </w:r>
      <w:r>
        <w:t>Accumulator</w:t>
      </w:r>
    </w:p>
    <w:p w14:paraId="0F7F2807" w14:textId="15B3B44E" w:rsidR="000E35C3" w:rsidRDefault="00112543" w:rsidP="000E35C3">
      <w:pPr>
        <w:pStyle w:val="ListParagraph"/>
        <w:numPr>
          <w:ilvl w:val="0"/>
          <w:numId w:val="7"/>
        </w:numPr>
      </w:pPr>
      <w:r>
        <w:t>REG_A – 32-bit General Purpose Register</w:t>
      </w:r>
    </w:p>
    <w:p w14:paraId="1462C07A" w14:textId="2A008B85" w:rsidR="00112543" w:rsidRPr="000E35C3" w:rsidRDefault="00112543" w:rsidP="00112543">
      <w:pPr>
        <w:pStyle w:val="ListParagraph"/>
        <w:numPr>
          <w:ilvl w:val="0"/>
          <w:numId w:val="7"/>
        </w:numPr>
      </w:pPr>
      <w:r>
        <w:t>REG_B– 32-bit General Purpose Register</w:t>
      </w:r>
    </w:p>
    <w:p w14:paraId="2B7ED0A1" w14:textId="66C39D37" w:rsidR="00112543" w:rsidRPr="000E35C3" w:rsidRDefault="00112543" w:rsidP="00112543">
      <w:pPr>
        <w:pStyle w:val="ListParagraph"/>
        <w:numPr>
          <w:ilvl w:val="0"/>
          <w:numId w:val="7"/>
        </w:numPr>
      </w:pPr>
      <w:r>
        <w:t>REG_C – 32-bit General Purpose Register</w:t>
      </w:r>
    </w:p>
    <w:p w14:paraId="3B166ED4" w14:textId="522359EC" w:rsidR="00112543" w:rsidRPr="000E35C3" w:rsidRDefault="00112543" w:rsidP="00112543">
      <w:pPr>
        <w:pStyle w:val="ListParagraph"/>
        <w:numPr>
          <w:ilvl w:val="0"/>
          <w:numId w:val="7"/>
        </w:numPr>
      </w:pPr>
      <w:r>
        <w:t>REG_D – 32-bit General Purpose Register</w:t>
      </w:r>
    </w:p>
    <w:p w14:paraId="2A18CC4F" w14:textId="1E5BDF49" w:rsidR="00112543" w:rsidRDefault="00A51437" w:rsidP="000E35C3">
      <w:pPr>
        <w:pStyle w:val="ListParagraph"/>
        <w:numPr>
          <w:ilvl w:val="0"/>
          <w:numId w:val="7"/>
        </w:numPr>
      </w:pPr>
      <w:r>
        <w:t>CMP</w:t>
      </w:r>
      <w:r w:rsidR="00112543">
        <w:t xml:space="preserve"> – Stores the result of a comparison operation (0, 1, -1)</w:t>
      </w:r>
    </w:p>
    <w:p w14:paraId="3FD69370" w14:textId="5FA01113" w:rsidR="00112543" w:rsidRPr="000E35C3" w:rsidRDefault="00112543" w:rsidP="000E35C3">
      <w:pPr>
        <w:pStyle w:val="ListParagraph"/>
        <w:numPr>
          <w:ilvl w:val="0"/>
          <w:numId w:val="7"/>
        </w:numPr>
      </w:pPr>
      <w:r>
        <w:t>PC – Program Counter</w:t>
      </w:r>
    </w:p>
    <w:p w14:paraId="0E8DCC8A" w14:textId="63B53711" w:rsidR="004C4E40" w:rsidRDefault="004C4E40" w:rsidP="004C4E40">
      <w:pPr>
        <w:pStyle w:val="Heading1"/>
      </w:pPr>
      <w:r>
        <w:t xml:space="preserve">Virtual </w:t>
      </w:r>
      <w:r w:rsidR="0077650B">
        <w:t>Computer</w:t>
      </w:r>
      <w:r>
        <w:t xml:space="preserve"> Instruction Set Architecture (ISA)</w:t>
      </w:r>
    </w:p>
    <w:p w14:paraId="28DC8F13" w14:textId="565AD90C" w:rsidR="004C4E40" w:rsidRDefault="004C4E40" w:rsidP="004C4E40"/>
    <w:p w14:paraId="62188AC2" w14:textId="6BF18A71" w:rsidR="00E447F5" w:rsidRDefault="00E447F5" w:rsidP="00E447F5">
      <w:pPr>
        <w:pStyle w:val="Heading2"/>
      </w:pPr>
      <w:r>
        <w:t>Special Instructions</w:t>
      </w:r>
    </w:p>
    <w:p w14:paraId="2C5910F4" w14:textId="77777777" w:rsidR="00E447F5" w:rsidRPr="00E447F5" w:rsidRDefault="00E447F5" w:rsidP="00E447F5"/>
    <w:p w14:paraId="629025B1" w14:textId="77777777" w:rsidR="00E447F5" w:rsidRDefault="00E447F5" w:rsidP="00E447F5">
      <w:pPr>
        <w:pStyle w:val="ListParagraph"/>
        <w:numPr>
          <w:ilvl w:val="0"/>
          <w:numId w:val="13"/>
        </w:numPr>
      </w:pPr>
      <w:r>
        <w:t>HALT – Transfers control to the operating system</w:t>
      </w:r>
    </w:p>
    <w:p w14:paraId="3CC1A55C" w14:textId="77777777" w:rsidR="00E447F5" w:rsidRDefault="00E447F5" w:rsidP="00957B77">
      <w:pPr>
        <w:pStyle w:val="Heading2"/>
      </w:pPr>
    </w:p>
    <w:p w14:paraId="4302C4D3" w14:textId="4F02E2BF" w:rsidR="00957B77" w:rsidRDefault="00957B77" w:rsidP="00957B77">
      <w:pPr>
        <w:pStyle w:val="Heading2"/>
      </w:pPr>
      <w:r>
        <w:t>Clear Instructions</w:t>
      </w:r>
    </w:p>
    <w:p w14:paraId="5C45A419" w14:textId="77777777" w:rsidR="00957B77" w:rsidRPr="005348AC" w:rsidRDefault="00957B77" w:rsidP="00957B77"/>
    <w:p w14:paraId="4885BC17" w14:textId="61994163" w:rsidR="00957B77" w:rsidRDefault="00957B77" w:rsidP="00957B77">
      <w:pPr>
        <w:pStyle w:val="ListParagraph"/>
        <w:numPr>
          <w:ilvl w:val="0"/>
          <w:numId w:val="6"/>
        </w:numPr>
      </w:pPr>
      <w:r>
        <w:lastRenderedPageBreak/>
        <w:t>CLR ACC – Sets ACC to 0</w:t>
      </w:r>
    </w:p>
    <w:p w14:paraId="76B53DED" w14:textId="4D3D6CDA" w:rsidR="00957B77" w:rsidRDefault="00957B77" w:rsidP="00957B77">
      <w:pPr>
        <w:pStyle w:val="ListParagraph"/>
        <w:numPr>
          <w:ilvl w:val="0"/>
          <w:numId w:val="6"/>
        </w:numPr>
      </w:pPr>
      <w:r>
        <w:t>CLR REG_A – Sets REG_A to 0</w:t>
      </w:r>
    </w:p>
    <w:p w14:paraId="0E6151AB" w14:textId="64D87A54" w:rsidR="00957B77" w:rsidRDefault="00957B77" w:rsidP="00957B77">
      <w:pPr>
        <w:pStyle w:val="ListParagraph"/>
        <w:numPr>
          <w:ilvl w:val="0"/>
          <w:numId w:val="6"/>
        </w:numPr>
      </w:pPr>
      <w:r>
        <w:t>CLR REG_B – Sets REG_B to 0</w:t>
      </w:r>
    </w:p>
    <w:p w14:paraId="4686B86E" w14:textId="4479FB42" w:rsidR="00957B77" w:rsidRDefault="00957B77" w:rsidP="00957B77">
      <w:pPr>
        <w:pStyle w:val="ListParagraph"/>
        <w:numPr>
          <w:ilvl w:val="0"/>
          <w:numId w:val="6"/>
        </w:numPr>
      </w:pPr>
      <w:r>
        <w:t>CLR REG_C – Sets REG_C to 0</w:t>
      </w:r>
    </w:p>
    <w:p w14:paraId="395E2D5A" w14:textId="6AEAD014" w:rsidR="00957B77" w:rsidRDefault="00957B77" w:rsidP="00957B77">
      <w:pPr>
        <w:pStyle w:val="ListParagraph"/>
        <w:numPr>
          <w:ilvl w:val="0"/>
          <w:numId w:val="6"/>
        </w:numPr>
      </w:pPr>
      <w:r>
        <w:t>CLR REG_D – Sets REG_D to 0</w:t>
      </w:r>
    </w:p>
    <w:p w14:paraId="5C339C5F" w14:textId="77777777" w:rsidR="00957B77" w:rsidRDefault="00957B77" w:rsidP="004C4E40"/>
    <w:p w14:paraId="022B0A75" w14:textId="0952F7BA" w:rsidR="005348AC" w:rsidRDefault="005348AC" w:rsidP="005348AC">
      <w:pPr>
        <w:pStyle w:val="Heading2"/>
      </w:pPr>
      <w:r>
        <w:t>Add Instructions</w:t>
      </w:r>
    </w:p>
    <w:p w14:paraId="4EF64A26" w14:textId="77777777" w:rsidR="005348AC" w:rsidRPr="005348AC" w:rsidRDefault="005348AC" w:rsidP="005348AC"/>
    <w:p w14:paraId="5F166A95" w14:textId="502A87EA" w:rsidR="004C4E40" w:rsidRDefault="004C4E40" w:rsidP="00957B77">
      <w:pPr>
        <w:pStyle w:val="ListParagraph"/>
        <w:numPr>
          <w:ilvl w:val="0"/>
          <w:numId w:val="12"/>
        </w:numPr>
      </w:pPr>
      <w:r>
        <w:t>ADD REG_A</w:t>
      </w:r>
      <w:r w:rsidR="00112543">
        <w:t xml:space="preserve"> – Add the 32-bit integer value stored in REG_A to ACC</w:t>
      </w:r>
    </w:p>
    <w:p w14:paraId="2E116937" w14:textId="377985AD" w:rsidR="004C4E40" w:rsidRDefault="004C4E40" w:rsidP="00957B77">
      <w:pPr>
        <w:pStyle w:val="ListParagraph"/>
        <w:numPr>
          <w:ilvl w:val="0"/>
          <w:numId w:val="12"/>
        </w:numPr>
      </w:pPr>
      <w:r>
        <w:t>ADD REG_B</w:t>
      </w:r>
      <w:r w:rsidR="00112543">
        <w:t xml:space="preserve"> – Add the 32-bit integer value stored in REG_B to ACC</w:t>
      </w:r>
    </w:p>
    <w:p w14:paraId="4081A935" w14:textId="4A70E4FE" w:rsidR="004C4E40" w:rsidRDefault="004C4E40" w:rsidP="00957B77">
      <w:pPr>
        <w:pStyle w:val="ListParagraph"/>
        <w:numPr>
          <w:ilvl w:val="0"/>
          <w:numId w:val="12"/>
        </w:numPr>
      </w:pPr>
      <w:r>
        <w:t>ADD REG_C</w:t>
      </w:r>
      <w:r w:rsidR="00112543">
        <w:t xml:space="preserve"> – Add the 32-bit integer value stored in REG_C to ACC</w:t>
      </w:r>
    </w:p>
    <w:p w14:paraId="7762FE30" w14:textId="3D7D2DFB" w:rsidR="00112543" w:rsidRDefault="004C4E40" w:rsidP="00957B77">
      <w:pPr>
        <w:pStyle w:val="ListParagraph"/>
        <w:numPr>
          <w:ilvl w:val="0"/>
          <w:numId w:val="12"/>
        </w:numPr>
      </w:pPr>
      <w:r>
        <w:t>ADD REG_D</w:t>
      </w:r>
      <w:r w:rsidR="00112543">
        <w:t xml:space="preserve"> – Add the 32-bit integer value stored in REG_D to ACC</w:t>
      </w:r>
    </w:p>
    <w:p w14:paraId="7439132D" w14:textId="77777777" w:rsidR="005348AC" w:rsidRDefault="005348AC" w:rsidP="005348AC">
      <w:pPr>
        <w:pStyle w:val="Heading2"/>
      </w:pPr>
    </w:p>
    <w:p w14:paraId="419807D0" w14:textId="6B21369D" w:rsidR="005348AC" w:rsidRDefault="005348AC" w:rsidP="005348AC">
      <w:pPr>
        <w:pStyle w:val="Heading2"/>
      </w:pPr>
      <w:r>
        <w:t>Move Instructions</w:t>
      </w:r>
    </w:p>
    <w:p w14:paraId="0659D74B" w14:textId="77777777" w:rsidR="005348AC" w:rsidRDefault="005348AC" w:rsidP="005348AC"/>
    <w:p w14:paraId="3F217309" w14:textId="77777777" w:rsidR="00876F36" w:rsidRDefault="00876F36" w:rsidP="00876F36">
      <w:pPr>
        <w:pStyle w:val="ListParagraph"/>
        <w:numPr>
          <w:ilvl w:val="0"/>
          <w:numId w:val="8"/>
        </w:numPr>
      </w:pPr>
      <w:r>
        <w:t>MOV ACC REG_A – Moves a 32-bit integer value from REG_A to ACC</w:t>
      </w:r>
    </w:p>
    <w:p w14:paraId="1717CE5F" w14:textId="17F291F4" w:rsidR="00876F36" w:rsidRPr="004C4E40" w:rsidRDefault="00876F36" w:rsidP="00876F36">
      <w:pPr>
        <w:pStyle w:val="ListParagraph"/>
        <w:numPr>
          <w:ilvl w:val="0"/>
          <w:numId w:val="8"/>
        </w:numPr>
      </w:pPr>
      <w:r>
        <w:t xml:space="preserve">MOV ACC REG_B – Moves a 32-bit integer value from REG_B to ACC </w:t>
      </w:r>
    </w:p>
    <w:p w14:paraId="0754C7CA" w14:textId="2B9D9403" w:rsidR="00876F36" w:rsidRPr="004C4E40" w:rsidRDefault="00876F36" w:rsidP="00876F36">
      <w:pPr>
        <w:pStyle w:val="ListParagraph"/>
        <w:numPr>
          <w:ilvl w:val="0"/>
          <w:numId w:val="8"/>
        </w:numPr>
      </w:pPr>
      <w:r>
        <w:t xml:space="preserve">MOV ACC REG_C – Moves a 32-bit integer value from REG_C to ACC </w:t>
      </w:r>
    </w:p>
    <w:p w14:paraId="5A81497A" w14:textId="1500D39C" w:rsidR="00876F36" w:rsidRDefault="00876F36" w:rsidP="00876F36">
      <w:pPr>
        <w:pStyle w:val="ListParagraph"/>
        <w:numPr>
          <w:ilvl w:val="0"/>
          <w:numId w:val="8"/>
        </w:numPr>
      </w:pPr>
      <w:r>
        <w:t xml:space="preserve">MOV ACC REG_D – Moves a 32-bit integer value from REG_D to ACC </w:t>
      </w:r>
    </w:p>
    <w:p w14:paraId="0D1925E4" w14:textId="685BE71C" w:rsidR="004C4E40" w:rsidRDefault="00112543" w:rsidP="00876F36">
      <w:pPr>
        <w:pStyle w:val="ListParagraph"/>
        <w:numPr>
          <w:ilvl w:val="0"/>
          <w:numId w:val="8"/>
        </w:numPr>
      </w:pPr>
      <w:r>
        <w:t>MOV REG_</w:t>
      </w:r>
      <w:proofErr w:type="gramStart"/>
      <w:r>
        <w:t>A</w:t>
      </w:r>
      <w:proofErr w:type="gramEnd"/>
      <w:r w:rsidR="006409EB">
        <w:t xml:space="preserve"> ACC</w:t>
      </w:r>
      <w:r>
        <w:t xml:space="preserve"> – </w:t>
      </w:r>
      <w:r w:rsidR="00876F36">
        <w:t>Moves a 32-bit integer value from ACC to REG_A</w:t>
      </w:r>
    </w:p>
    <w:p w14:paraId="34B6D83B" w14:textId="4FD5FCCE" w:rsidR="00112543" w:rsidRPr="004C4E40" w:rsidRDefault="00112543" w:rsidP="005348AC">
      <w:pPr>
        <w:pStyle w:val="ListParagraph"/>
        <w:numPr>
          <w:ilvl w:val="0"/>
          <w:numId w:val="8"/>
        </w:numPr>
      </w:pPr>
      <w:r>
        <w:t>MOV REG_B</w:t>
      </w:r>
      <w:r w:rsidR="006409EB">
        <w:t xml:space="preserve"> ACC</w:t>
      </w:r>
      <w:r>
        <w:t xml:space="preserve"> – </w:t>
      </w:r>
      <w:r w:rsidR="00876F36">
        <w:t>Moves a 32-bit integer value from ACC to REG_B</w:t>
      </w:r>
    </w:p>
    <w:p w14:paraId="65922F1E" w14:textId="574403BE" w:rsidR="00112543" w:rsidRPr="004C4E40" w:rsidRDefault="00112543" w:rsidP="005348AC">
      <w:pPr>
        <w:pStyle w:val="ListParagraph"/>
        <w:numPr>
          <w:ilvl w:val="0"/>
          <w:numId w:val="8"/>
        </w:numPr>
      </w:pPr>
      <w:r>
        <w:t xml:space="preserve">MOV REG_C </w:t>
      </w:r>
      <w:r w:rsidR="006409EB">
        <w:t xml:space="preserve">ACC </w:t>
      </w:r>
      <w:r>
        <w:t xml:space="preserve">– </w:t>
      </w:r>
      <w:r w:rsidR="00876F36">
        <w:t>Moves a 32-bit integer value from ACC to REG_C</w:t>
      </w:r>
    </w:p>
    <w:p w14:paraId="34268105" w14:textId="5BC2B860" w:rsidR="00112543" w:rsidRPr="004C4E40" w:rsidRDefault="00112543" w:rsidP="005348AC">
      <w:pPr>
        <w:pStyle w:val="ListParagraph"/>
        <w:numPr>
          <w:ilvl w:val="0"/>
          <w:numId w:val="8"/>
        </w:numPr>
      </w:pPr>
      <w:r>
        <w:t>MOV REG_D</w:t>
      </w:r>
      <w:r w:rsidR="006409EB">
        <w:t xml:space="preserve"> ACC</w:t>
      </w:r>
      <w:r>
        <w:t xml:space="preserve"> – </w:t>
      </w:r>
      <w:r w:rsidR="00876F36">
        <w:t>Moves a 32-bit integer value from ACC to REG_D</w:t>
      </w:r>
    </w:p>
    <w:p w14:paraId="30399573" w14:textId="3473139D" w:rsidR="006D21CC" w:rsidRDefault="006D21CC" w:rsidP="006D21CC">
      <w:pPr>
        <w:pStyle w:val="ListParagraph"/>
        <w:numPr>
          <w:ilvl w:val="0"/>
          <w:numId w:val="8"/>
        </w:numPr>
      </w:pPr>
      <w:r>
        <w:t xml:space="preserve">MOVI REG_A VALUE – Moves a literal 32-bit integer value into REG_A </w:t>
      </w:r>
    </w:p>
    <w:p w14:paraId="2C272E13" w14:textId="627AE325" w:rsidR="006D21CC" w:rsidRPr="004C4E40" w:rsidRDefault="006D21CC" w:rsidP="006D21CC">
      <w:pPr>
        <w:pStyle w:val="ListParagraph"/>
        <w:numPr>
          <w:ilvl w:val="0"/>
          <w:numId w:val="8"/>
        </w:numPr>
      </w:pPr>
      <w:r>
        <w:t>MOVI REG_B VALUE – Moves a literal 32-bit integer value into REG_</w:t>
      </w:r>
      <w:proofErr w:type="gramStart"/>
      <w:r>
        <w:t>B</w:t>
      </w:r>
      <w:proofErr w:type="gramEnd"/>
    </w:p>
    <w:p w14:paraId="761F6BCF" w14:textId="1727AD31" w:rsidR="006D21CC" w:rsidRPr="004C4E40" w:rsidRDefault="006D21CC" w:rsidP="006D21CC">
      <w:pPr>
        <w:pStyle w:val="ListParagraph"/>
        <w:numPr>
          <w:ilvl w:val="0"/>
          <w:numId w:val="8"/>
        </w:numPr>
      </w:pPr>
      <w:r>
        <w:t>MOVI REG_C VALUE – Moves a literal 32-bit integer value into REG_</w:t>
      </w:r>
      <w:proofErr w:type="gramStart"/>
      <w:r>
        <w:t>C</w:t>
      </w:r>
      <w:proofErr w:type="gramEnd"/>
    </w:p>
    <w:p w14:paraId="2A0F83A2" w14:textId="761252C6" w:rsidR="006D21CC" w:rsidRDefault="006D21CC" w:rsidP="006D21CC">
      <w:pPr>
        <w:pStyle w:val="ListParagraph"/>
        <w:numPr>
          <w:ilvl w:val="0"/>
          <w:numId w:val="8"/>
        </w:numPr>
      </w:pPr>
      <w:r>
        <w:t>MOVI REG_D VALUE – Moves a literal 32-bit integer value into REG_</w:t>
      </w:r>
      <w:proofErr w:type="gramStart"/>
      <w:r>
        <w:t>D</w:t>
      </w:r>
      <w:proofErr w:type="gramEnd"/>
    </w:p>
    <w:p w14:paraId="706FE2EF" w14:textId="77777777" w:rsidR="005348AC" w:rsidRDefault="005348AC" w:rsidP="005348AC">
      <w:pPr>
        <w:pStyle w:val="Heading2"/>
      </w:pPr>
    </w:p>
    <w:p w14:paraId="1468671B" w14:textId="4CA1A626" w:rsidR="005348AC" w:rsidRDefault="005348AC" w:rsidP="005348AC">
      <w:pPr>
        <w:pStyle w:val="Heading2"/>
      </w:pPr>
      <w:r>
        <w:t>Store Instructions</w:t>
      </w:r>
    </w:p>
    <w:p w14:paraId="472B07E4" w14:textId="77777777" w:rsidR="005348AC" w:rsidRDefault="005348AC" w:rsidP="005348AC"/>
    <w:p w14:paraId="5E172F18" w14:textId="17912A2F" w:rsidR="006409EB" w:rsidRDefault="006409EB" w:rsidP="005348AC">
      <w:pPr>
        <w:pStyle w:val="ListParagraph"/>
        <w:numPr>
          <w:ilvl w:val="0"/>
          <w:numId w:val="9"/>
        </w:numPr>
      </w:pPr>
      <w:r>
        <w:t xml:space="preserve">STORE REG_A ADDR – Stores a 32-bit integer value from REG_A to the memory location defined by </w:t>
      </w:r>
      <w:proofErr w:type="gramStart"/>
      <w:r>
        <w:t>ADDR</w:t>
      </w:r>
      <w:proofErr w:type="gramEnd"/>
    </w:p>
    <w:p w14:paraId="00598CCF" w14:textId="64977AB5" w:rsidR="006409EB" w:rsidRDefault="006409EB" w:rsidP="005348AC">
      <w:pPr>
        <w:pStyle w:val="ListParagraph"/>
        <w:numPr>
          <w:ilvl w:val="0"/>
          <w:numId w:val="9"/>
        </w:numPr>
      </w:pPr>
      <w:r>
        <w:t xml:space="preserve">STORE REG_B ADDR – Stores a 32-bit integer value from REG_A to the memory location defined by </w:t>
      </w:r>
      <w:proofErr w:type="gramStart"/>
      <w:r>
        <w:t>ADDR</w:t>
      </w:r>
      <w:proofErr w:type="gramEnd"/>
    </w:p>
    <w:p w14:paraId="067B8B8A" w14:textId="3368E30C" w:rsidR="006409EB" w:rsidRDefault="006409EB" w:rsidP="005348AC">
      <w:pPr>
        <w:pStyle w:val="ListParagraph"/>
        <w:numPr>
          <w:ilvl w:val="0"/>
          <w:numId w:val="9"/>
        </w:numPr>
      </w:pPr>
      <w:r>
        <w:t xml:space="preserve">STORE REG_C ADDR – Stores a 32-bit integer value from REG_A to the memory location defined by </w:t>
      </w:r>
      <w:proofErr w:type="gramStart"/>
      <w:r>
        <w:t>ADDR</w:t>
      </w:r>
      <w:proofErr w:type="gramEnd"/>
    </w:p>
    <w:p w14:paraId="4CA4D24C" w14:textId="0F61D095" w:rsidR="006409EB" w:rsidRDefault="006409EB" w:rsidP="005348AC">
      <w:pPr>
        <w:pStyle w:val="ListParagraph"/>
        <w:numPr>
          <w:ilvl w:val="0"/>
          <w:numId w:val="9"/>
        </w:numPr>
      </w:pPr>
      <w:r>
        <w:t>STORE REG_</w:t>
      </w:r>
      <w:r w:rsidR="00A51437">
        <w:t>D</w:t>
      </w:r>
      <w:r>
        <w:t xml:space="preserve"> ADDR – Stores a 32-bit integer value from REG_A to the memory location defined by </w:t>
      </w:r>
      <w:proofErr w:type="gramStart"/>
      <w:r>
        <w:t>ADDR</w:t>
      </w:r>
      <w:proofErr w:type="gramEnd"/>
    </w:p>
    <w:p w14:paraId="00AC16E0" w14:textId="77777777" w:rsidR="005348AC" w:rsidRDefault="005348AC" w:rsidP="005348AC">
      <w:pPr>
        <w:pStyle w:val="Heading2"/>
      </w:pPr>
    </w:p>
    <w:p w14:paraId="6C8BAC6E" w14:textId="73CF6B4D" w:rsidR="005348AC" w:rsidRDefault="005348AC" w:rsidP="005348AC">
      <w:pPr>
        <w:pStyle w:val="Heading2"/>
      </w:pPr>
      <w:r>
        <w:t>Load Instructions</w:t>
      </w:r>
    </w:p>
    <w:p w14:paraId="368B8B05" w14:textId="77777777" w:rsidR="005348AC" w:rsidRDefault="005348AC" w:rsidP="005348AC"/>
    <w:p w14:paraId="10A4DBDF" w14:textId="091C56D9" w:rsidR="006409EB" w:rsidRDefault="006409EB" w:rsidP="005348AC">
      <w:pPr>
        <w:pStyle w:val="ListParagraph"/>
        <w:numPr>
          <w:ilvl w:val="0"/>
          <w:numId w:val="10"/>
        </w:numPr>
      </w:pPr>
      <w:r>
        <w:t>LOAD REG_A ADDR – Loads a 32-bit integer value from the memory location defined by ADDR to REG_A</w:t>
      </w:r>
    </w:p>
    <w:p w14:paraId="6E03A153" w14:textId="504B9AE3" w:rsidR="006409EB" w:rsidRDefault="006409EB" w:rsidP="005348AC">
      <w:pPr>
        <w:pStyle w:val="ListParagraph"/>
        <w:numPr>
          <w:ilvl w:val="0"/>
          <w:numId w:val="10"/>
        </w:numPr>
      </w:pPr>
      <w:r>
        <w:t>LOAD REG_B ADDR – Loads a 32-bit integer value from the memory location defined by ADDR to REG_B</w:t>
      </w:r>
    </w:p>
    <w:p w14:paraId="1C50E5A4" w14:textId="2374D625" w:rsidR="006409EB" w:rsidRDefault="006409EB" w:rsidP="005348AC">
      <w:pPr>
        <w:pStyle w:val="ListParagraph"/>
        <w:numPr>
          <w:ilvl w:val="0"/>
          <w:numId w:val="10"/>
        </w:numPr>
      </w:pPr>
      <w:r>
        <w:t>LOAD REG_</w:t>
      </w:r>
      <w:r w:rsidR="00A51437">
        <w:t>C</w:t>
      </w:r>
      <w:r>
        <w:t xml:space="preserve"> ADDR – Loads a 32-bit integer value from the memory location defined by ADDR to REG_C</w:t>
      </w:r>
    </w:p>
    <w:p w14:paraId="3B6001B4" w14:textId="77544C06" w:rsidR="004C4E40" w:rsidRDefault="006409EB" w:rsidP="005348AC">
      <w:pPr>
        <w:pStyle w:val="ListParagraph"/>
        <w:numPr>
          <w:ilvl w:val="0"/>
          <w:numId w:val="10"/>
        </w:numPr>
      </w:pPr>
      <w:r>
        <w:t>LOAD REG_</w:t>
      </w:r>
      <w:r w:rsidR="00A51437">
        <w:t>D</w:t>
      </w:r>
      <w:r>
        <w:t xml:space="preserve"> ADDR – Loads a 32-bit integer value from the memory location defined by ADDR to REG_D</w:t>
      </w:r>
    </w:p>
    <w:p w14:paraId="765ACB41" w14:textId="77777777" w:rsidR="005348AC" w:rsidRDefault="005348AC" w:rsidP="005348AC">
      <w:pPr>
        <w:pStyle w:val="Heading2"/>
      </w:pPr>
    </w:p>
    <w:p w14:paraId="32308898" w14:textId="4A3D8117" w:rsidR="005348AC" w:rsidRDefault="005348AC" w:rsidP="005348AC">
      <w:pPr>
        <w:pStyle w:val="Heading2"/>
      </w:pPr>
      <w:r>
        <w:t>Compare Instructions</w:t>
      </w:r>
    </w:p>
    <w:p w14:paraId="77F58779" w14:textId="77777777" w:rsidR="005348AC" w:rsidRDefault="005348AC" w:rsidP="005348AC"/>
    <w:p w14:paraId="008E04E9" w14:textId="793FA406" w:rsidR="00A51437" w:rsidRDefault="00A51437" w:rsidP="005348AC">
      <w:pPr>
        <w:pStyle w:val="ListParagraph"/>
        <w:numPr>
          <w:ilvl w:val="0"/>
          <w:numId w:val="11"/>
        </w:numPr>
      </w:pPr>
      <w:r>
        <w:t>CMP REG_A – Compares the 32-bit integer value stored in REG_A to ACC</w:t>
      </w:r>
    </w:p>
    <w:p w14:paraId="08A8A6C0" w14:textId="488D0C86" w:rsidR="00A51437" w:rsidRDefault="00A51437" w:rsidP="005348AC">
      <w:pPr>
        <w:pStyle w:val="ListParagraph"/>
        <w:numPr>
          <w:ilvl w:val="0"/>
          <w:numId w:val="11"/>
        </w:numPr>
      </w:pPr>
      <w:r>
        <w:t>CMP REG_B – Compares the 32-bit integer value stored in REG_B to ACC</w:t>
      </w:r>
    </w:p>
    <w:p w14:paraId="4911D217" w14:textId="66B21A3A" w:rsidR="00A51437" w:rsidRDefault="00A51437" w:rsidP="005348AC">
      <w:pPr>
        <w:pStyle w:val="ListParagraph"/>
        <w:numPr>
          <w:ilvl w:val="0"/>
          <w:numId w:val="11"/>
        </w:numPr>
      </w:pPr>
      <w:r>
        <w:t>CMP REG_C – Compares the 32-bit integer value stored in REG_C to ACC</w:t>
      </w:r>
    </w:p>
    <w:p w14:paraId="632658EA" w14:textId="245B1C56" w:rsidR="00E447F5" w:rsidRDefault="00A51437" w:rsidP="00E447F5">
      <w:pPr>
        <w:pStyle w:val="ListParagraph"/>
        <w:numPr>
          <w:ilvl w:val="0"/>
          <w:numId w:val="11"/>
        </w:numPr>
      </w:pPr>
      <w:r>
        <w:t>CMP REG_D – Compares the 32-bit integer value stored in REG_D to ACC</w:t>
      </w:r>
    </w:p>
    <w:p w14:paraId="242CF003" w14:textId="446BE95B" w:rsidR="006409EB" w:rsidRDefault="006409EB" w:rsidP="006409EB">
      <w:pPr>
        <w:pStyle w:val="Heading1"/>
      </w:pPr>
      <w:r>
        <w:t>Virtual Computer Instruction Format</w:t>
      </w:r>
      <w:r w:rsidR="00A01FB5">
        <w:t xml:space="preserve"> (Opcodes</w:t>
      </w:r>
      <w:r w:rsidR="00707E0A">
        <w:t>, Machine Code</w:t>
      </w:r>
      <w:r w:rsidR="00A01FB5">
        <w:t>)</w:t>
      </w:r>
    </w:p>
    <w:p w14:paraId="7C2455BF" w14:textId="18FA70B5" w:rsidR="00A51437" w:rsidRDefault="00A51437" w:rsidP="00A51437"/>
    <w:p w14:paraId="74DEA8EF" w14:textId="45DD2F97" w:rsidR="00E447F5" w:rsidRDefault="00E447F5" w:rsidP="00957B77">
      <w:pPr>
        <w:pStyle w:val="ListParagraph"/>
        <w:numPr>
          <w:ilvl w:val="0"/>
          <w:numId w:val="2"/>
        </w:numPr>
      </w:pPr>
      <w:r>
        <w:t>HALT – 0x2000</w:t>
      </w:r>
    </w:p>
    <w:p w14:paraId="598F9713" w14:textId="317BC91A" w:rsidR="00957B77" w:rsidRDefault="00957B77" w:rsidP="00957B77">
      <w:pPr>
        <w:pStyle w:val="ListParagraph"/>
        <w:numPr>
          <w:ilvl w:val="0"/>
          <w:numId w:val="2"/>
        </w:numPr>
      </w:pPr>
      <w:r>
        <w:t xml:space="preserve">CLR ACC – </w:t>
      </w:r>
      <w:r w:rsidR="00E407B6">
        <w:t>0x1000</w:t>
      </w:r>
    </w:p>
    <w:p w14:paraId="74A38DBD" w14:textId="76CD4EFF" w:rsidR="00957B77" w:rsidRDefault="00957B77" w:rsidP="00957B77">
      <w:pPr>
        <w:pStyle w:val="ListParagraph"/>
        <w:numPr>
          <w:ilvl w:val="0"/>
          <w:numId w:val="2"/>
        </w:numPr>
      </w:pPr>
      <w:r>
        <w:t xml:space="preserve">CLR REG_A – </w:t>
      </w:r>
      <w:r w:rsidR="00E407B6">
        <w:t>0x1001</w:t>
      </w:r>
    </w:p>
    <w:p w14:paraId="418183B2" w14:textId="62BE3014" w:rsidR="00957B77" w:rsidRDefault="00957B77" w:rsidP="00957B77">
      <w:pPr>
        <w:pStyle w:val="ListParagraph"/>
        <w:numPr>
          <w:ilvl w:val="0"/>
          <w:numId w:val="2"/>
        </w:numPr>
      </w:pPr>
      <w:r>
        <w:t xml:space="preserve">CLR REG_B – </w:t>
      </w:r>
      <w:r w:rsidR="00E407B6">
        <w:t>0x1002</w:t>
      </w:r>
    </w:p>
    <w:p w14:paraId="20A61D35" w14:textId="69639632" w:rsidR="00957B77" w:rsidRDefault="00957B77" w:rsidP="00957B77">
      <w:pPr>
        <w:pStyle w:val="ListParagraph"/>
        <w:numPr>
          <w:ilvl w:val="0"/>
          <w:numId w:val="2"/>
        </w:numPr>
      </w:pPr>
      <w:r>
        <w:t xml:space="preserve">CLR REG_C – </w:t>
      </w:r>
      <w:r w:rsidR="00E407B6">
        <w:t>0x1003</w:t>
      </w:r>
    </w:p>
    <w:p w14:paraId="1FBB300E" w14:textId="6D6064B2" w:rsidR="00957B77" w:rsidRDefault="00957B77" w:rsidP="00957B77">
      <w:pPr>
        <w:pStyle w:val="ListParagraph"/>
        <w:numPr>
          <w:ilvl w:val="0"/>
          <w:numId w:val="2"/>
        </w:numPr>
      </w:pPr>
      <w:r>
        <w:t xml:space="preserve">CLR REG_D – </w:t>
      </w:r>
      <w:r w:rsidR="00E407B6">
        <w:t>0x1004</w:t>
      </w:r>
    </w:p>
    <w:p w14:paraId="434A33DF" w14:textId="43633519" w:rsidR="00A51437" w:rsidRDefault="00A51437" w:rsidP="00A51437">
      <w:pPr>
        <w:pStyle w:val="ListParagraph"/>
        <w:numPr>
          <w:ilvl w:val="0"/>
          <w:numId w:val="2"/>
        </w:numPr>
      </w:pPr>
      <w:r>
        <w:t>ADD REG_A – 0x0001</w:t>
      </w:r>
    </w:p>
    <w:p w14:paraId="272E7D4D" w14:textId="19797CA6" w:rsidR="00A51437" w:rsidRDefault="00A51437" w:rsidP="00A51437">
      <w:pPr>
        <w:pStyle w:val="ListParagraph"/>
        <w:numPr>
          <w:ilvl w:val="0"/>
          <w:numId w:val="2"/>
        </w:numPr>
      </w:pPr>
      <w:r>
        <w:t>ADD REG_B – 0x0002</w:t>
      </w:r>
    </w:p>
    <w:p w14:paraId="3D89CBFD" w14:textId="43B0A960" w:rsidR="00A51437" w:rsidRDefault="00A51437" w:rsidP="00A51437">
      <w:pPr>
        <w:pStyle w:val="ListParagraph"/>
        <w:numPr>
          <w:ilvl w:val="0"/>
          <w:numId w:val="2"/>
        </w:numPr>
      </w:pPr>
      <w:r>
        <w:t>ADD REG_C – 0x0003</w:t>
      </w:r>
    </w:p>
    <w:p w14:paraId="6A637AA8" w14:textId="226A6A9E" w:rsidR="00A51437" w:rsidRDefault="00A51437" w:rsidP="00A51437">
      <w:pPr>
        <w:pStyle w:val="ListParagraph"/>
        <w:numPr>
          <w:ilvl w:val="0"/>
          <w:numId w:val="2"/>
        </w:numPr>
      </w:pPr>
      <w:r>
        <w:t>ADD REG_D – 0x0004</w:t>
      </w:r>
    </w:p>
    <w:p w14:paraId="45CCFA99" w14:textId="2E39A8F0" w:rsidR="00A51437" w:rsidRDefault="00A51437" w:rsidP="00A51437">
      <w:pPr>
        <w:pStyle w:val="ListParagraph"/>
        <w:numPr>
          <w:ilvl w:val="0"/>
          <w:numId w:val="2"/>
        </w:numPr>
      </w:pPr>
      <w:r>
        <w:t>MOV</w:t>
      </w:r>
      <w:r w:rsidR="00983A7F">
        <w:t xml:space="preserve"> </w:t>
      </w:r>
      <w:r w:rsidR="00983A7F">
        <w:t>ACC REG_A</w:t>
      </w:r>
      <w:r w:rsidR="00983A7F">
        <w:t xml:space="preserve"> </w:t>
      </w:r>
      <w:r w:rsidR="00983A7F">
        <w:t xml:space="preserve">– </w:t>
      </w:r>
      <w:r>
        <w:t>0x0101</w:t>
      </w:r>
    </w:p>
    <w:p w14:paraId="63B6A1A9" w14:textId="75C8E99E" w:rsidR="00A51437" w:rsidRPr="004C4E40" w:rsidRDefault="00A51437" w:rsidP="00A51437">
      <w:pPr>
        <w:pStyle w:val="ListParagraph"/>
        <w:numPr>
          <w:ilvl w:val="0"/>
          <w:numId w:val="2"/>
        </w:numPr>
      </w:pPr>
      <w:r>
        <w:t xml:space="preserve">MOV </w:t>
      </w:r>
      <w:r w:rsidR="00983A7F">
        <w:t>ACC REG_B</w:t>
      </w:r>
      <w:r>
        <w:t>– 0x0102</w:t>
      </w:r>
    </w:p>
    <w:p w14:paraId="7064C7AE" w14:textId="01B399F4" w:rsidR="00A51437" w:rsidRPr="004C4E40" w:rsidRDefault="00A51437" w:rsidP="00A51437">
      <w:pPr>
        <w:pStyle w:val="ListParagraph"/>
        <w:numPr>
          <w:ilvl w:val="0"/>
          <w:numId w:val="2"/>
        </w:numPr>
      </w:pPr>
      <w:r>
        <w:t xml:space="preserve">MOV </w:t>
      </w:r>
      <w:r w:rsidR="00983A7F">
        <w:t>ACC REG_C</w:t>
      </w:r>
      <w:r>
        <w:t>– 0x0103</w:t>
      </w:r>
    </w:p>
    <w:p w14:paraId="654D3EA4" w14:textId="55BEC0E7" w:rsidR="00A51437" w:rsidRPr="004C4E40" w:rsidRDefault="00A51437" w:rsidP="00A51437">
      <w:pPr>
        <w:pStyle w:val="ListParagraph"/>
        <w:numPr>
          <w:ilvl w:val="0"/>
          <w:numId w:val="2"/>
        </w:numPr>
      </w:pPr>
      <w:r>
        <w:t xml:space="preserve">MOV </w:t>
      </w:r>
      <w:r w:rsidR="00983A7F">
        <w:t>ACC REG_D</w:t>
      </w:r>
      <w:r>
        <w:t>– 0x0104</w:t>
      </w:r>
    </w:p>
    <w:p w14:paraId="5F691116" w14:textId="48C20A33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MOV </w:t>
      </w:r>
      <w:r w:rsidR="00983A7F">
        <w:t>REG_</w:t>
      </w:r>
      <w:proofErr w:type="gramStart"/>
      <w:r w:rsidR="00983A7F">
        <w:t>A</w:t>
      </w:r>
      <w:proofErr w:type="gramEnd"/>
      <w:r w:rsidR="00983A7F">
        <w:t xml:space="preserve"> ACC</w:t>
      </w:r>
      <w:r>
        <w:t>– 0x0201</w:t>
      </w:r>
    </w:p>
    <w:p w14:paraId="5CC16E54" w14:textId="0BBE142A" w:rsidR="00A51437" w:rsidRPr="004C4E40" w:rsidRDefault="00A51437" w:rsidP="00A51437">
      <w:pPr>
        <w:pStyle w:val="ListParagraph"/>
        <w:numPr>
          <w:ilvl w:val="0"/>
          <w:numId w:val="2"/>
        </w:numPr>
      </w:pPr>
      <w:r>
        <w:t>MOV</w:t>
      </w:r>
      <w:r w:rsidR="00983A7F" w:rsidRPr="00983A7F">
        <w:t xml:space="preserve"> </w:t>
      </w:r>
      <w:r w:rsidR="00983A7F">
        <w:t xml:space="preserve">REG_B ACC </w:t>
      </w:r>
      <w:r>
        <w:t>– 0x0202</w:t>
      </w:r>
    </w:p>
    <w:p w14:paraId="03B27798" w14:textId="5F665853" w:rsidR="00A51437" w:rsidRPr="004C4E40" w:rsidRDefault="00A51437" w:rsidP="00A51437">
      <w:pPr>
        <w:pStyle w:val="ListParagraph"/>
        <w:numPr>
          <w:ilvl w:val="0"/>
          <w:numId w:val="2"/>
        </w:numPr>
      </w:pPr>
      <w:r>
        <w:t>MOV</w:t>
      </w:r>
      <w:r w:rsidR="00983A7F" w:rsidRPr="00983A7F">
        <w:t xml:space="preserve"> </w:t>
      </w:r>
      <w:r w:rsidR="00983A7F">
        <w:t xml:space="preserve">REG_C ACC </w:t>
      </w:r>
      <w:r>
        <w:t>– 0x0203</w:t>
      </w:r>
    </w:p>
    <w:p w14:paraId="2AA03C2D" w14:textId="6E435763" w:rsidR="00A51437" w:rsidRDefault="00A51437" w:rsidP="00A51437">
      <w:pPr>
        <w:pStyle w:val="ListParagraph"/>
        <w:numPr>
          <w:ilvl w:val="0"/>
          <w:numId w:val="2"/>
        </w:numPr>
      </w:pPr>
      <w:r>
        <w:t>MOV</w:t>
      </w:r>
      <w:r w:rsidR="00983A7F" w:rsidRPr="00983A7F">
        <w:t xml:space="preserve"> </w:t>
      </w:r>
      <w:r w:rsidR="00983A7F">
        <w:t xml:space="preserve">REG_D ACC </w:t>
      </w:r>
      <w:r>
        <w:t>– 0x0204</w:t>
      </w:r>
    </w:p>
    <w:p w14:paraId="0C48EED0" w14:textId="26193301" w:rsidR="006D21CC" w:rsidRDefault="006D21CC" w:rsidP="006D21CC">
      <w:pPr>
        <w:pStyle w:val="ListParagraph"/>
        <w:numPr>
          <w:ilvl w:val="0"/>
          <w:numId w:val="2"/>
        </w:numPr>
      </w:pPr>
      <w:r>
        <w:t>MOVI REG_A VALUE – 0x0601 IMMEDIATE_VALUE</w:t>
      </w:r>
    </w:p>
    <w:p w14:paraId="64FE5EA1" w14:textId="741AF394" w:rsidR="006D21CC" w:rsidRPr="004C4E40" w:rsidRDefault="006D21CC" w:rsidP="006D21CC">
      <w:pPr>
        <w:pStyle w:val="ListParagraph"/>
        <w:numPr>
          <w:ilvl w:val="0"/>
          <w:numId w:val="2"/>
        </w:numPr>
      </w:pPr>
      <w:r>
        <w:t>MOVI REG_B VALUE – 0x0602 IMMEDIATE_VALUE</w:t>
      </w:r>
    </w:p>
    <w:p w14:paraId="0D8121C1" w14:textId="09D2AFE1" w:rsidR="006D21CC" w:rsidRPr="004C4E40" w:rsidRDefault="006D21CC" w:rsidP="006D21CC">
      <w:pPr>
        <w:pStyle w:val="ListParagraph"/>
        <w:numPr>
          <w:ilvl w:val="0"/>
          <w:numId w:val="2"/>
        </w:numPr>
      </w:pPr>
      <w:r>
        <w:lastRenderedPageBreak/>
        <w:t>MOVI REG_C VALUE – 0x0603 IMMEDIATE_VALUE</w:t>
      </w:r>
    </w:p>
    <w:p w14:paraId="20663696" w14:textId="3443D531" w:rsidR="006D21CC" w:rsidRDefault="006D21CC" w:rsidP="006D21CC">
      <w:pPr>
        <w:pStyle w:val="ListParagraph"/>
        <w:numPr>
          <w:ilvl w:val="0"/>
          <w:numId w:val="2"/>
        </w:numPr>
      </w:pPr>
      <w:r>
        <w:t>MOVI REG_D VALUE – 0x0604 IMMEDIATE_VALUE</w:t>
      </w:r>
    </w:p>
    <w:p w14:paraId="60316216" w14:textId="33A8EE08" w:rsidR="00A51437" w:rsidRDefault="00A51437" w:rsidP="00A51437">
      <w:pPr>
        <w:pStyle w:val="ListParagraph"/>
        <w:numPr>
          <w:ilvl w:val="0"/>
          <w:numId w:val="2"/>
        </w:numPr>
      </w:pPr>
      <w:r>
        <w:t>STORE REG_A ADDR – 0x0301</w:t>
      </w:r>
      <w:r w:rsidR="006D21CC">
        <w:t xml:space="preserve"> ADDR</w:t>
      </w:r>
    </w:p>
    <w:p w14:paraId="618CDABB" w14:textId="43E9E05D" w:rsidR="00A51437" w:rsidRDefault="00A51437" w:rsidP="00A51437">
      <w:pPr>
        <w:pStyle w:val="ListParagraph"/>
        <w:numPr>
          <w:ilvl w:val="0"/>
          <w:numId w:val="2"/>
        </w:numPr>
      </w:pPr>
      <w:r>
        <w:t>STORE REG_B ADDR – 0x0302</w:t>
      </w:r>
      <w:r w:rsidR="006D21CC">
        <w:t xml:space="preserve"> ADDR</w:t>
      </w:r>
    </w:p>
    <w:p w14:paraId="73B0119F" w14:textId="2381A734" w:rsidR="00A51437" w:rsidRDefault="00A51437" w:rsidP="00A51437">
      <w:pPr>
        <w:pStyle w:val="ListParagraph"/>
        <w:numPr>
          <w:ilvl w:val="0"/>
          <w:numId w:val="2"/>
        </w:numPr>
      </w:pPr>
      <w:r>
        <w:t>STORE REG_C ADDR – 0x0303</w:t>
      </w:r>
      <w:r w:rsidR="006D21CC">
        <w:t xml:space="preserve"> ADDR</w:t>
      </w:r>
    </w:p>
    <w:p w14:paraId="44A0EADC" w14:textId="2EBC684C" w:rsidR="00A51437" w:rsidRDefault="00A51437" w:rsidP="00A51437">
      <w:pPr>
        <w:pStyle w:val="ListParagraph"/>
        <w:numPr>
          <w:ilvl w:val="0"/>
          <w:numId w:val="2"/>
        </w:numPr>
      </w:pPr>
      <w:r>
        <w:t>STORE REG_D ADDR – 0x0304</w:t>
      </w:r>
      <w:r w:rsidR="006D21CC">
        <w:t xml:space="preserve"> ADDR</w:t>
      </w:r>
    </w:p>
    <w:p w14:paraId="6C5EDB8D" w14:textId="6A407188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LOAD REG_A ADDR – </w:t>
      </w:r>
      <w:r w:rsidR="00E467A3">
        <w:t>0x0401</w:t>
      </w:r>
      <w:r w:rsidR="006D21CC">
        <w:t xml:space="preserve"> ADDR</w:t>
      </w:r>
    </w:p>
    <w:p w14:paraId="0E19A411" w14:textId="365A6EC1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LOAD REG_B ADDR – </w:t>
      </w:r>
      <w:r w:rsidR="00E467A3">
        <w:t>0x0402</w:t>
      </w:r>
      <w:r w:rsidR="006D21CC">
        <w:t xml:space="preserve"> ADDR</w:t>
      </w:r>
    </w:p>
    <w:p w14:paraId="08B7CCC3" w14:textId="59AC7A12" w:rsidR="00A51437" w:rsidRDefault="00A51437" w:rsidP="00A51437">
      <w:pPr>
        <w:pStyle w:val="ListParagraph"/>
        <w:numPr>
          <w:ilvl w:val="0"/>
          <w:numId w:val="2"/>
        </w:numPr>
      </w:pPr>
      <w:r>
        <w:t>LOAD REG_</w:t>
      </w:r>
      <w:r w:rsidR="00E467A3">
        <w:t>C</w:t>
      </w:r>
      <w:r>
        <w:t xml:space="preserve"> ADDR – </w:t>
      </w:r>
      <w:r w:rsidR="00E467A3">
        <w:t>0x0403</w:t>
      </w:r>
      <w:r w:rsidR="006D21CC">
        <w:t xml:space="preserve"> ADDR</w:t>
      </w:r>
    </w:p>
    <w:p w14:paraId="0E370B3E" w14:textId="05264879" w:rsidR="00A51437" w:rsidRDefault="00A51437" w:rsidP="00A51437">
      <w:pPr>
        <w:pStyle w:val="ListParagraph"/>
        <w:numPr>
          <w:ilvl w:val="0"/>
          <w:numId w:val="2"/>
        </w:numPr>
      </w:pPr>
      <w:r>
        <w:t>LOAD REG_</w:t>
      </w:r>
      <w:r w:rsidR="00E467A3">
        <w:t>D</w:t>
      </w:r>
      <w:r>
        <w:t xml:space="preserve"> ADDR – </w:t>
      </w:r>
      <w:r w:rsidR="00E467A3">
        <w:t>0x0404</w:t>
      </w:r>
      <w:r w:rsidR="006D21CC">
        <w:t xml:space="preserve"> ADDR</w:t>
      </w:r>
    </w:p>
    <w:p w14:paraId="70B6F80D" w14:textId="682F39E0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CMP REG_A – </w:t>
      </w:r>
      <w:r w:rsidR="00E467A3">
        <w:t>0x0501</w:t>
      </w:r>
    </w:p>
    <w:p w14:paraId="36570335" w14:textId="38248DB1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CMP REG_B – </w:t>
      </w:r>
      <w:r w:rsidR="00E467A3">
        <w:t>0x0502</w:t>
      </w:r>
    </w:p>
    <w:p w14:paraId="4322E517" w14:textId="68BEEBB2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CMP REG_C – </w:t>
      </w:r>
      <w:r w:rsidR="00E467A3">
        <w:t>0x0503</w:t>
      </w:r>
    </w:p>
    <w:p w14:paraId="2CBB7F38" w14:textId="46398419" w:rsidR="00A51437" w:rsidRDefault="00A51437" w:rsidP="00A51437">
      <w:pPr>
        <w:pStyle w:val="ListParagraph"/>
        <w:numPr>
          <w:ilvl w:val="0"/>
          <w:numId w:val="2"/>
        </w:numPr>
      </w:pPr>
      <w:r>
        <w:t xml:space="preserve">CMP REG_D – </w:t>
      </w:r>
      <w:r w:rsidR="00E467A3">
        <w:t>0x0504</w:t>
      </w:r>
    </w:p>
    <w:p w14:paraId="715DC84C" w14:textId="5C0C84E1" w:rsidR="00E467A3" w:rsidRDefault="00E467A3" w:rsidP="00E467A3">
      <w:pPr>
        <w:pStyle w:val="Heading1"/>
      </w:pPr>
      <w:r>
        <w:t xml:space="preserve">Virtual Computer Assembler </w:t>
      </w:r>
    </w:p>
    <w:p w14:paraId="06727E23" w14:textId="77777777" w:rsidR="00E467A3" w:rsidRDefault="00E467A3" w:rsidP="00E467A3"/>
    <w:p w14:paraId="013506C0" w14:textId="3AE84361" w:rsidR="00E407B6" w:rsidRDefault="00E407B6" w:rsidP="00E467A3">
      <w:r>
        <w:t>Implement</w:t>
      </w:r>
      <w:r w:rsidR="004C4E40">
        <w:t xml:space="preserve"> an assembler to assemble the </w:t>
      </w:r>
      <w:r w:rsidR="00132871">
        <w:t>VC ISA instructions into VC machine code</w:t>
      </w:r>
      <w:r w:rsidR="00A1783D">
        <w:t>, also called opcode (operation-code)</w:t>
      </w:r>
      <w:r w:rsidR="00132871">
        <w:t>.</w:t>
      </w:r>
      <w:r w:rsidR="00957B77">
        <w:t xml:space="preserve"> Store the generated machine code as ASCII characters in a text file.</w:t>
      </w:r>
      <w:r w:rsidR="00036BF4">
        <w:t xml:space="preserve"> Store each generated machine opcode on a separate line. </w:t>
      </w:r>
      <w:r w:rsidR="00957B77">
        <w:t xml:space="preserve"> </w:t>
      </w:r>
      <w:r>
        <w:t>The assembler should be written using the C# programming language.</w:t>
      </w:r>
    </w:p>
    <w:p w14:paraId="310CE630" w14:textId="21C61893" w:rsidR="00E407B6" w:rsidRDefault="00E407B6" w:rsidP="00E467A3"/>
    <w:p w14:paraId="4C975D2A" w14:textId="77777777" w:rsidR="00455E52" w:rsidRDefault="00455E52" w:rsidP="00455E52">
      <w:proofErr w:type="gramStart"/>
      <w:r>
        <w:t>Here’s</w:t>
      </w:r>
      <w:proofErr w:type="gramEnd"/>
      <w:r>
        <w:t xml:space="preserve"> an example VC assembly program:</w:t>
      </w:r>
    </w:p>
    <w:p w14:paraId="65DE01BA" w14:textId="77777777" w:rsidR="00455E52" w:rsidRDefault="00455E52" w:rsidP="00455E52"/>
    <w:p w14:paraId="10F524E0" w14:textId="77777777" w:rsidR="00455E52" w:rsidRDefault="00455E52" w:rsidP="00455E52">
      <w:r>
        <w:t>CLR ACC</w:t>
      </w:r>
    </w:p>
    <w:p w14:paraId="279452DC" w14:textId="0DFBF335" w:rsidR="00455E52" w:rsidRDefault="00455E52" w:rsidP="00455E52">
      <w:r>
        <w:t>MOVI REG_A 0x0000 0001</w:t>
      </w:r>
    </w:p>
    <w:p w14:paraId="003B7F38" w14:textId="77777777" w:rsidR="00455E52" w:rsidRDefault="00455E52" w:rsidP="00455E52">
      <w:r>
        <w:t>ADD REG_A</w:t>
      </w:r>
    </w:p>
    <w:p w14:paraId="058C2ACA" w14:textId="3AAD0DE8" w:rsidR="00455E52" w:rsidRDefault="00455E52" w:rsidP="00455E52">
      <w:r>
        <w:t>MOVI REG_B 0x0</w:t>
      </w:r>
      <w:r w:rsidR="00596F7C">
        <w:t>0</w:t>
      </w:r>
      <w:r>
        <w:t>00 0002</w:t>
      </w:r>
    </w:p>
    <w:p w14:paraId="6D5237A3" w14:textId="77777777" w:rsidR="00455E52" w:rsidRDefault="00455E52" w:rsidP="00455E52">
      <w:r>
        <w:t>ADD REG_B</w:t>
      </w:r>
    </w:p>
    <w:p w14:paraId="062D4F88" w14:textId="1682577F" w:rsidR="00455E52" w:rsidRDefault="00455E52" w:rsidP="00455E52">
      <w:r>
        <w:t xml:space="preserve">MOV </w:t>
      </w:r>
      <w:r w:rsidR="00983A7F">
        <w:t>REG_C</w:t>
      </w:r>
      <w:r w:rsidR="00983A7F">
        <w:t xml:space="preserve"> </w:t>
      </w:r>
      <w:r>
        <w:t xml:space="preserve">ACC </w:t>
      </w:r>
    </w:p>
    <w:p w14:paraId="1C6A4247" w14:textId="77777777" w:rsidR="00455E52" w:rsidRDefault="00455E52" w:rsidP="00455E52">
      <w:r>
        <w:t>HALT</w:t>
      </w:r>
    </w:p>
    <w:p w14:paraId="47A97FC4" w14:textId="77777777" w:rsidR="00455E52" w:rsidRDefault="00455E52" w:rsidP="00E467A3"/>
    <w:p w14:paraId="3D81657D" w14:textId="6A509910" w:rsidR="004C4E40" w:rsidRDefault="00957B77" w:rsidP="00E467A3">
      <w:proofErr w:type="gramStart"/>
      <w:r>
        <w:t>Here’s</w:t>
      </w:r>
      <w:proofErr w:type="gramEnd"/>
      <w:r>
        <w:t xml:space="preserve"> an example VC assembly program:</w:t>
      </w:r>
    </w:p>
    <w:p w14:paraId="473B5DDB" w14:textId="4B8C7752" w:rsidR="00957B77" w:rsidRDefault="00957B77" w:rsidP="00E467A3"/>
    <w:p w14:paraId="6C148BEE" w14:textId="080DEBEC" w:rsidR="00E407B6" w:rsidRDefault="00E407B6" w:rsidP="00E467A3">
      <w:r>
        <w:t>CLR ACC</w:t>
      </w:r>
    </w:p>
    <w:p w14:paraId="66CA59AE" w14:textId="0BA68EFF" w:rsidR="00957B77" w:rsidRDefault="00957B77" w:rsidP="00E467A3">
      <w:r>
        <w:lastRenderedPageBreak/>
        <w:t>LOAD REG_A 0x0400</w:t>
      </w:r>
      <w:r w:rsidR="00E407B6">
        <w:t xml:space="preserve"> 0</w:t>
      </w:r>
      <w:r>
        <w:t>000</w:t>
      </w:r>
    </w:p>
    <w:p w14:paraId="78C7596F" w14:textId="7789CBD7" w:rsidR="00957B77" w:rsidRDefault="00957B77" w:rsidP="00E467A3">
      <w:r>
        <w:t xml:space="preserve">ADD </w:t>
      </w:r>
      <w:r w:rsidR="00E407B6">
        <w:t>REG_A</w:t>
      </w:r>
    </w:p>
    <w:p w14:paraId="7C5DFECC" w14:textId="3FAE69AB" w:rsidR="00E407B6" w:rsidRDefault="00E407B6" w:rsidP="00E467A3">
      <w:r>
        <w:t>LOAD REG_B 0x0400 0004</w:t>
      </w:r>
    </w:p>
    <w:p w14:paraId="704501BE" w14:textId="53E70235" w:rsidR="00E407B6" w:rsidRDefault="00E407B6" w:rsidP="00E467A3">
      <w:r>
        <w:t>ADD REG_B</w:t>
      </w:r>
    </w:p>
    <w:p w14:paraId="0EB1F0E6" w14:textId="2177D91C" w:rsidR="00E407B6" w:rsidRDefault="00E407B6" w:rsidP="00E467A3">
      <w:r>
        <w:t xml:space="preserve">MOVE </w:t>
      </w:r>
      <w:r w:rsidR="00983A7F">
        <w:t>REG_C</w:t>
      </w:r>
      <w:r w:rsidR="00983A7F">
        <w:t xml:space="preserve"> </w:t>
      </w:r>
      <w:r>
        <w:t xml:space="preserve">ACC </w:t>
      </w:r>
    </w:p>
    <w:p w14:paraId="604C7DD3" w14:textId="513F49DB" w:rsidR="00E407B6" w:rsidRDefault="00E407B6" w:rsidP="00E467A3">
      <w:r>
        <w:t>STORE REG_C 0x0800 0000</w:t>
      </w:r>
    </w:p>
    <w:p w14:paraId="04012A1C" w14:textId="41FFDA37" w:rsidR="000C746A" w:rsidRDefault="000C746A" w:rsidP="00E467A3">
      <w:r>
        <w:t>HALT</w:t>
      </w:r>
    </w:p>
    <w:p w14:paraId="0F63428E" w14:textId="62CE33BE" w:rsidR="001B0623" w:rsidRDefault="001B0623" w:rsidP="00E467A3"/>
    <w:p w14:paraId="7694F8B1" w14:textId="516B7F1A" w:rsidR="001B0623" w:rsidRDefault="00E117D2" w:rsidP="00F77693">
      <w:pPr>
        <w:pStyle w:val="Heading1"/>
      </w:pPr>
      <w:r>
        <w:t xml:space="preserve">Part 2: </w:t>
      </w:r>
      <w:r w:rsidR="001B0623">
        <w:t>Virtual Computer Program Loader &amp; Step-Through Debugger</w:t>
      </w:r>
    </w:p>
    <w:p w14:paraId="4F471F9F" w14:textId="77777777" w:rsidR="001B0623" w:rsidRDefault="001B0623" w:rsidP="00E467A3"/>
    <w:p w14:paraId="24F55909" w14:textId="77777777" w:rsidR="001B0623" w:rsidRDefault="001B0623" w:rsidP="001B0623">
      <w:r>
        <w:t xml:space="preserve">In this part of the assignment, your task is to implement a VC Program Loader and a Step-Through Debugger. Use Visual Studio 2019 with C# to implement the Program Loader and Step-Through Debugger as a Windows-based Graphical User Interface (GUI) application. The GUI should include </w:t>
      </w:r>
      <w:proofErr w:type="spellStart"/>
      <w:r>
        <w:t>TextBoxes</w:t>
      </w:r>
      <w:proofErr w:type="spellEnd"/>
      <w:r>
        <w:t xml:space="preserve"> to display the Register values and a </w:t>
      </w:r>
      <w:proofErr w:type="spellStart"/>
      <w:r>
        <w:t>GridView</w:t>
      </w:r>
      <w:proofErr w:type="spellEnd"/>
      <w:r>
        <w:t xml:space="preserve"> to display the VC memory. Values in memory should be stored in an ASCII text file with each memory location/memory value pair on a line together. This ASCII text file represents the VC Virtual Memory component.</w:t>
      </w:r>
    </w:p>
    <w:p w14:paraId="33F11189" w14:textId="77777777" w:rsidR="001B0623" w:rsidRDefault="001B0623" w:rsidP="001B0623"/>
    <w:p w14:paraId="423A8192" w14:textId="77777777" w:rsidR="001B0623" w:rsidRDefault="001B0623" w:rsidP="001B0623">
      <w:pPr>
        <w:pStyle w:val="Heading1"/>
      </w:pPr>
      <w:r>
        <w:t>Virtual Computer Virtual Memory ASCII File Example</w:t>
      </w:r>
    </w:p>
    <w:p w14:paraId="59899ED8" w14:textId="77777777" w:rsidR="001B0623" w:rsidRDefault="001B0623" w:rsidP="001B0623"/>
    <w:p w14:paraId="0F9FB863" w14:textId="77777777" w:rsidR="001B0623" w:rsidRDefault="001B0623" w:rsidP="001B0623">
      <w:r>
        <w:t>0x0040 0000 0x0000 0001</w:t>
      </w:r>
    </w:p>
    <w:p w14:paraId="7D71615D" w14:textId="77777777" w:rsidR="001B0623" w:rsidRPr="000E35C3" w:rsidRDefault="001B0623" w:rsidP="001B0623">
      <w:r>
        <w:t>0x0040 0002 0x0000 0002</w:t>
      </w:r>
    </w:p>
    <w:p w14:paraId="1D496D5D" w14:textId="77777777" w:rsidR="001B0623" w:rsidRDefault="001B0623" w:rsidP="00E467A3"/>
    <w:sectPr w:rsidR="001B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B53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76C71"/>
    <w:multiLevelType w:val="hybridMultilevel"/>
    <w:tmpl w:val="1B1C5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95FF9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64A56"/>
    <w:multiLevelType w:val="hybridMultilevel"/>
    <w:tmpl w:val="369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6C37"/>
    <w:multiLevelType w:val="hybridMultilevel"/>
    <w:tmpl w:val="94E4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4B7E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D1786"/>
    <w:multiLevelType w:val="hybridMultilevel"/>
    <w:tmpl w:val="9AE86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B3778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6563D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FD7FE2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42195"/>
    <w:multiLevelType w:val="hybridMultilevel"/>
    <w:tmpl w:val="6BBC7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B5991"/>
    <w:multiLevelType w:val="hybridMultilevel"/>
    <w:tmpl w:val="FDF66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44E23"/>
    <w:multiLevelType w:val="hybridMultilevel"/>
    <w:tmpl w:val="FC8E9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CC"/>
    <w:rsid w:val="00016614"/>
    <w:rsid w:val="00036BF4"/>
    <w:rsid w:val="00047446"/>
    <w:rsid w:val="00072F96"/>
    <w:rsid w:val="00081A4B"/>
    <w:rsid w:val="000C746A"/>
    <w:rsid w:val="000E35C3"/>
    <w:rsid w:val="000F07DF"/>
    <w:rsid w:val="00112543"/>
    <w:rsid w:val="001155AF"/>
    <w:rsid w:val="00132871"/>
    <w:rsid w:val="001338B4"/>
    <w:rsid w:val="0014632C"/>
    <w:rsid w:val="00163C5F"/>
    <w:rsid w:val="001B0623"/>
    <w:rsid w:val="001C308A"/>
    <w:rsid w:val="001F6B5E"/>
    <w:rsid w:val="00200742"/>
    <w:rsid w:val="00235DCC"/>
    <w:rsid w:val="00254D59"/>
    <w:rsid w:val="00274A67"/>
    <w:rsid w:val="00291F6F"/>
    <w:rsid w:val="00312328"/>
    <w:rsid w:val="00317123"/>
    <w:rsid w:val="0035608E"/>
    <w:rsid w:val="00392265"/>
    <w:rsid w:val="00392E65"/>
    <w:rsid w:val="003B508B"/>
    <w:rsid w:val="003D094C"/>
    <w:rsid w:val="00421A8F"/>
    <w:rsid w:val="00455E52"/>
    <w:rsid w:val="004C10F3"/>
    <w:rsid w:val="004C4E40"/>
    <w:rsid w:val="004C761F"/>
    <w:rsid w:val="004E5782"/>
    <w:rsid w:val="00506065"/>
    <w:rsid w:val="0051766F"/>
    <w:rsid w:val="005348AC"/>
    <w:rsid w:val="00552F11"/>
    <w:rsid w:val="00596F7C"/>
    <w:rsid w:val="006409EB"/>
    <w:rsid w:val="00685F03"/>
    <w:rsid w:val="006909A3"/>
    <w:rsid w:val="006D21CC"/>
    <w:rsid w:val="006F11F0"/>
    <w:rsid w:val="00707E0A"/>
    <w:rsid w:val="00732039"/>
    <w:rsid w:val="0077650B"/>
    <w:rsid w:val="007A011A"/>
    <w:rsid w:val="007C2B1E"/>
    <w:rsid w:val="00811F74"/>
    <w:rsid w:val="00815E56"/>
    <w:rsid w:val="008372BF"/>
    <w:rsid w:val="00874FDE"/>
    <w:rsid w:val="00876F36"/>
    <w:rsid w:val="008B2106"/>
    <w:rsid w:val="008E7DB3"/>
    <w:rsid w:val="008F210F"/>
    <w:rsid w:val="00932EF8"/>
    <w:rsid w:val="00957B77"/>
    <w:rsid w:val="009625FD"/>
    <w:rsid w:val="00983A7F"/>
    <w:rsid w:val="00990341"/>
    <w:rsid w:val="009A322E"/>
    <w:rsid w:val="009F179A"/>
    <w:rsid w:val="009F7A81"/>
    <w:rsid w:val="00A01FB5"/>
    <w:rsid w:val="00A1783D"/>
    <w:rsid w:val="00A369FF"/>
    <w:rsid w:val="00A51437"/>
    <w:rsid w:val="00A71158"/>
    <w:rsid w:val="00A91467"/>
    <w:rsid w:val="00AA3538"/>
    <w:rsid w:val="00AD01AF"/>
    <w:rsid w:val="00B476EA"/>
    <w:rsid w:val="00B5705C"/>
    <w:rsid w:val="00BB5C3F"/>
    <w:rsid w:val="00BE5DAD"/>
    <w:rsid w:val="00C05728"/>
    <w:rsid w:val="00C26AA9"/>
    <w:rsid w:val="00C273FA"/>
    <w:rsid w:val="00CA55AB"/>
    <w:rsid w:val="00D104E6"/>
    <w:rsid w:val="00D30C35"/>
    <w:rsid w:val="00D4241F"/>
    <w:rsid w:val="00D43622"/>
    <w:rsid w:val="00E0214A"/>
    <w:rsid w:val="00E117D2"/>
    <w:rsid w:val="00E14D68"/>
    <w:rsid w:val="00E26841"/>
    <w:rsid w:val="00E407B6"/>
    <w:rsid w:val="00E447F5"/>
    <w:rsid w:val="00E467A3"/>
    <w:rsid w:val="00E57561"/>
    <w:rsid w:val="00EB597C"/>
    <w:rsid w:val="00EC11BD"/>
    <w:rsid w:val="00EF5DB3"/>
    <w:rsid w:val="00F16E6F"/>
    <w:rsid w:val="00F25248"/>
    <w:rsid w:val="00F44BDF"/>
    <w:rsid w:val="00F760E9"/>
    <w:rsid w:val="00F77693"/>
    <w:rsid w:val="00FD577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2C8A"/>
  <w15:chartTrackingRefBased/>
  <w15:docId w15:val="{9EA39E14-0D3C-4004-8142-60069537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9A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8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Koepp</dc:creator>
  <cp:keywords/>
  <dc:description/>
  <cp:lastModifiedBy>Koepp, Michael</cp:lastModifiedBy>
  <cp:revision>93</cp:revision>
  <dcterms:created xsi:type="dcterms:W3CDTF">2020-08-09T14:31:00Z</dcterms:created>
  <dcterms:modified xsi:type="dcterms:W3CDTF">2021-01-21T04:15:00Z</dcterms:modified>
</cp:coreProperties>
</file>