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A71D45" w14:textId="4B56D4BD" w:rsidR="00FC2436" w:rsidRDefault="00FC2436" w:rsidP="00FC2436">
      <w:pPr>
        <w:pStyle w:val="p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The monthly market shares of General Electric Company for 12 consecutive months follow. Develop three-month and four-month moving averages for this time series. Comparing the three-month and the four-month moving average, which one provide the better forecasts based on MSE? Explain your reasoning.</w:t>
      </w:r>
    </w:p>
    <w:p w14:paraId="421AAE97" w14:textId="30EEBE47" w:rsidR="00FC2436" w:rsidRDefault="00FC2436" w:rsidP="00FC2436">
      <w:pPr>
        <w:pStyle w:val="p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​</w:t>
      </w:r>
    </w:p>
    <w:tbl>
      <w:tblPr>
        <w:tblW w:w="32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25"/>
        <w:gridCol w:w="2200"/>
      </w:tblGrid>
      <w:tr w:rsidR="00FC2436" w14:paraId="709A4B15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693698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bdr w:val="nil"/>
              </w:rPr>
              <w:t>Month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601F37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bdr w:val="nil"/>
              </w:rPr>
              <w:t>Market Shares</w:t>
            </w:r>
          </w:p>
        </w:tc>
      </w:tr>
      <w:tr w:rsidR="00FC2436" w14:paraId="1EA14720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3F571E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FE08B8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23.39</w:t>
            </w:r>
          </w:p>
        </w:tc>
      </w:tr>
      <w:tr w:rsidR="00FC2436" w14:paraId="24C4E652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3246A8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CD5F12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23.56</w:t>
            </w:r>
          </w:p>
        </w:tc>
      </w:tr>
      <w:tr w:rsidR="00FC2436" w14:paraId="2BA1A161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C494C8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8C90F4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23.02</w:t>
            </w:r>
          </w:p>
        </w:tc>
      </w:tr>
      <w:tr w:rsidR="00FC2436" w14:paraId="32434043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B8DDAE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1D4094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23.03</w:t>
            </w:r>
          </w:p>
        </w:tc>
      </w:tr>
      <w:tr w:rsidR="00FC2436" w14:paraId="66F905C1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0523A7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35AB4A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23.60</w:t>
            </w:r>
          </w:p>
        </w:tc>
      </w:tr>
      <w:tr w:rsidR="00FC2436" w14:paraId="5828673F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5EAF13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6F76AC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23.37</w:t>
            </w:r>
          </w:p>
        </w:tc>
      </w:tr>
      <w:tr w:rsidR="00FC2436" w14:paraId="3C410CC5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0DAFA9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189CB8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23.21</w:t>
            </w:r>
          </w:p>
        </w:tc>
      </w:tr>
      <w:tr w:rsidR="00FC2436" w14:paraId="5E929EC7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93B7D0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FF5CAA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23.40</w:t>
            </w:r>
          </w:p>
        </w:tc>
      </w:tr>
      <w:tr w:rsidR="00FC2436" w14:paraId="474448C7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E21AE6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2EC4E5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23.31</w:t>
            </w:r>
          </w:p>
        </w:tc>
      </w:tr>
      <w:tr w:rsidR="00FC2436" w14:paraId="04D04A8A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A8CDFD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F338A0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23.94</w:t>
            </w:r>
          </w:p>
        </w:tc>
      </w:tr>
      <w:tr w:rsidR="00FC2436" w14:paraId="22CBE228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C83FA3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3E3033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23.39</w:t>
            </w:r>
          </w:p>
        </w:tc>
      </w:tr>
      <w:tr w:rsidR="00FC2436" w14:paraId="1C454264" w14:textId="77777777" w:rsidTr="00FC24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AFD2E8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3AAE80" w14:textId="77777777" w:rsidR="00FC2436" w:rsidRDefault="00FC2436" w:rsidP="00525E91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bdr w:val="nil"/>
              </w:rPr>
              <w:t> 23.50</w:t>
            </w:r>
          </w:p>
        </w:tc>
      </w:tr>
    </w:tbl>
    <w:p w14:paraId="4C6D5EAC" w14:textId="1AD5D6F6" w:rsidR="00FC2436" w:rsidRDefault="00FC2436" w:rsidP="00FC2436">
      <w:pPr>
        <w:pStyle w:val="p"/>
      </w:pPr>
    </w:p>
    <w:p w14:paraId="18A4531E" w14:textId="73155EC4" w:rsidR="00FC2436" w:rsidRDefault="00FC2436" w:rsidP="00FC2436">
      <w:pPr>
        <w:pStyle w:val="p"/>
      </w:pPr>
    </w:p>
    <w:p w14:paraId="15E1803D" w14:textId="07016188" w:rsidR="00FC2436" w:rsidRDefault="00FC2436" w:rsidP="00FC2436">
      <w:pPr>
        <w:pStyle w:val="p"/>
      </w:pPr>
    </w:p>
    <w:p w14:paraId="005AEAA0" w14:textId="41553B3B" w:rsidR="002F7FC0" w:rsidRPr="002F7FC0" w:rsidRDefault="002F7FC0" w:rsidP="002F7FC0">
      <w:pPr>
        <w:pStyle w:val="p"/>
        <w:numPr>
          <w:ilvl w:val="0"/>
          <w:numId w:val="1"/>
        </w:numPr>
      </w:pPr>
      <w:r>
        <w:rPr>
          <w:rFonts w:ascii="Times" w:eastAsia="Times" w:hAnsi="Times" w:cs="Times"/>
          <w:color w:val="000000"/>
          <w:sz w:val="22"/>
          <w:szCs w:val="22"/>
        </w:rPr>
        <w:t>The following data shows the quarterly profit (in thousands of dollars) made by a particular company in the past 3 years.</w:t>
      </w:r>
    </w:p>
    <w:p w14:paraId="7DCE2D3B" w14:textId="77777777" w:rsidR="002F7FC0" w:rsidRDefault="002F7FC0" w:rsidP="002F7FC0">
      <w:pPr>
        <w:pStyle w:val="p"/>
        <w:ind w:left="720"/>
      </w:pPr>
    </w:p>
    <w:tbl>
      <w:tblPr>
        <w:tblW w:w="432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40"/>
        <w:gridCol w:w="1317"/>
        <w:gridCol w:w="1963"/>
      </w:tblGrid>
      <w:tr w:rsidR="002F7FC0" w14:paraId="76D131BC" w14:textId="77777777" w:rsidTr="002F7FC0">
        <w:trPr>
          <w:jc w:val="center"/>
        </w:trPr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79E38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b/>
                <w:bCs/>
                <w:color w:val="000000"/>
                <w:sz w:val="22"/>
                <w:szCs w:val="22"/>
              </w:rPr>
              <w:t>Year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D969F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b/>
                <w:bCs/>
                <w:color w:val="000000"/>
                <w:sz w:val="22"/>
                <w:szCs w:val="22"/>
              </w:rPr>
              <w:t>Quarter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8368B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b/>
                <w:bCs/>
                <w:color w:val="000000"/>
                <w:sz w:val="22"/>
                <w:szCs w:val="22"/>
              </w:rPr>
              <w:t>Profit ($1000s)</w:t>
            </w:r>
          </w:p>
        </w:tc>
      </w:tr>
      <w:tr w:rsidR="002F7FC0" w14:paraId="59E5FCCE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DDED3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A2349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8912C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45</w:t>
            </w:r>
          </w:p>
        </w:tc>
      </w:tr>
      <w:tr w:rsidR="002F7FC0" w14:paraId="663C6C6F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05109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1BD2E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371AA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51</w:t>
            </w:r>
          </w:p>
        </w:tc>
      </w:tr>
      <w:tr w:rsidR="002F7FC0" w14:paraId="3161A6E9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8CAD2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9B4BA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726A0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72</w:t>
            </w:r>
          </w:p>
        </w:tc>
      </w:tr>
      <w:tr w:rsidR="002F7FC0" w14:paraId="510B70B4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D09DF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05F97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00ACE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50</w:t>
            </w:r>
          </w:p>
        </w:tc>
      </w:tr>
      <w:tr w:rsidR="002F7FC0" w14:paraId="6038979F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F8A93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3F36F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EAE7B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49</w:t>
            </w:r>
          </w:p>
        </w:tc>
      </w:tr>
      <w:tr w:rsidR="002F7FC0" w14:paraId="399558B6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DA106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76374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F5825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45</w:t>
            </w:r>
          </w:p>
        </w:tc>
      </w:tr>
      <w:tr w:rsidR="002F7FC0" w14:paraId="347A1CF9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90CB8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9B714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131A4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79</w:t>
            </w:r>
          </w:p>
        </w:tc>
      </w:tr>
      <w:tr w:rsidR="002F7FC0" w14:paraId="03946D0B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63F5E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9DADB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DD800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54</w:t>
            </w:r>
          </w:p>
        </w:tc>
      </w:tr>
      <w:tr w:rsidR="002F7FC0" w14:paraId="74686351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7E7FB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B6FBC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A5A55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42</w:t>
            </w:r>
          </w:p>
        </w:tc>
      </w:tr>
      <w:tr w:rsidR="002F7FC0" w14:paraId="710AC6CC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6FE9A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25499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47F0C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58</w:t>
            </w:r>
          </w:p>
        </w:tc>
      </w:tr>
      <w:tr w:rsidR="002F7FC0" w14:paraId="5167FE4F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97F56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6F090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7BAD9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70</w:t>
            </w:r>
          </w:p>
        </w:tc>
      </w:tr>
      <w:tr w:rsidR="002F7FC0" w14:paraId="29DE1C47" w14:textId="77777777" w:rsidTr="002F7FC0">
        <w:trPr>
          <w:jc w:val="center"/>
        </w:trPr>
        <w:tc>
          <w:tcPr>
            <w:tcW w:w="11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3F09F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2C805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4</w:t>
            </w:r>
          </w:p>
        </w:tc>
        <w:tc>
          <w:tcPr>
            <w:tcW w:w="226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053DC" w14:textId="77777777" w:rsidR="002F7FC0" w:rsidRDefault="002F7FC0" w:rsidP="00525E91">
            <w:pPr>
              <w:pStyle w:val="p"/>
              <w:jc w:val="center"/>
            </w:pPr>
            <w:r>
              <w:rPr>
                <w:rFonts w:ascii="Times" w:eastAsia="Times" w:hAnsi="Times" w:cs="Times"/>
                <w:color w:val="000000"/>
                <w:sz w:val="22"/>
                <w:szCs w:val="22"/>
              </w:rPr>
              <w:t>56</w:t>
            </w:r>
          </w:p>
        </w:tc>
      </w:tr>
    </w:tbl>
    <w:p w14:paraId="48EFA536" w14:textId="77777777" w:rsidR="002F7FC0" w:rsidRDefault="002F7FC0" w:rsidP="002F7FC0">
      <w:pPr>
        <w:pStyle w:val="p"/>
      </w:pPr>
    </w:p>
    <w:p w14:paraId="2CA1E528" w14:textId="77777777" w:rsidR="002F7FC0" w:rsidRDefault="002F7FC0" w:rsidP="002F7FC0">
      <w:pPr>
        <w:pStyle w:val="p"/>
      </w:pPr>
      <w:r>
        <w:rPr>
          <w:rFonts w:ascii="Times" w:eastAsia="Times" w:hAnsi="Times" w:cs="Times"/>
          <w:color w:val="000000"/>
          <w:sz w:val="22"/>
          <w:szCs w:val="22"/>
        </w:rPr>
        <w:t>a. Use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 α </w:t>
      </w:r>
      <w:r>
        <w:rPr>
          <w:rFonts w:ascii="Times" w:eastAsia="Times" w:hAnsi="Times" w:cs="Times"/>
          <w:color w:val="000000"/>
          <w:sz w:val="22"/>
          <w:szCs w:val="22"/>
        </w:rPr>
        <w:t>= 0.3 to compute the exponential smoothing values for the time series. Compute MSE and the forecast of profit (in $1000s) for the next quarter.</w:t>
      </w:r>
    </w:p>
    <w:p w14:paraId="59E0EF85" w14:textId="77777777" w:rsidR="002F7FC0" w:rsidRDefault="002F7FC0" w:rsidP="002F7FC0">
      <w:pPr>
        <w:pStyle w:val="p"/>
      </w:pPr>
      <w:r>
        <w:rPr>
          <w:rFonts w:ascii="Times" w:eastAsia="Times" w:hAnsi="Times" w:cs="Times"/>
          <w:color w:val="000000"/>
          <w:sz w:val="22"/>
          <w:szCs w:val="22"/>
        </w:rPr>
        <w:lastRenderedPageBreak/>
        <w:t>b. Compare the three-period moving average forecast with the exponential smoothing forecast using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 α </w:t>
      </w:r>
      <w:r>
        <w:rPr>
          <w:rFonts w:ascii="Times" w:eastAsia="Times" w:hAnsi="Times" w:cs="Times"/>
          <w:color w:val="000000"/>
          <w:sz w:val="22"/>
          <w:szCs w:val="22"/>
        </w:rPr>
        <w:t>= 0.3. Which appears to provide the better forecast based on MSE?</w:t>
      </w:r>
    </w:p>
    <w:p w14:paraId="5B0748D0" w14:textId="41814C6C" w:rsidR="00FC2436" w:rsidRDefault="00FC2436" w:rsidP="00FC2436">
      <w:pPr>
        <w:pStyle w:val="p"/>
      </w:pPr>
    </w:p>
    <w:p w14:paraId="185DA48D" w14:textId="5B7E7C7A" w:rsidR="00FC2436" w:rsidRDefault="00FC2436" w:rsidP="00FC2436">
      <w:pPr>
        <w:pStyle w:val="p"/>
      </w:pPr>
    </w:p>
    <w:p w14:paraId="1E7A4A8F" w14:textId="548B1B8D" w:rsidR="00FC2436" w:rsidRDefault="00FC2436" w:rsidP="00FC2436">
      <w:pPr>
        <w:pStyle w:val="p"/>
      </w:pPr>
    </w:p>
    <w:p w14:paraId="77ACD4A0" w14:textId="3C65E740" w:rsidR="00FC2436" w:rsidRDefault="00FC2436" w:rsidP="00FC2436">
      <w:pPr>
        <w:pStyle w:val="p"/>
      </w:pPr>
    </w:p>
    <w:p w14:paraId="2C655619" w14:textId="2810B14C" w:rsidR="00FC2436" w:rsidRDefault="00FC2436" w:rsidP="00FC2436">
      <w:pPr>
        <w:pStyle w:val="p"/>
      </w:pPr>
    </w:p>
    <w:p w14:paraId="236E8894" w14:textId="627A52AE" w:rsidR="00FC2436" w:rsidRDefault="00FC2436" w:rsidP="00FC2436">
      <w:pPr>
        <w:pStyle w:val="p"/>
      </w:pPr>
    </w:p>
    <w:p w14:paraId="09C2D0E7" w14:textId="11D4F2C8" w:rsidR="00FC2436" w:rsidRDefault="00FC2436" w:rsidP="00FC2436">
      <w:pPr>
        <w:pStyle w:val="p"/>
      </w:pPr>
    </w:p>
    <w:p w14:paraId="3172935C" w14:textId="138C0CD0" w:rsidR="00FC2436" w:rsidRDefault="00FC2436" w:rsidP="00FC2436">
      <w:pPr>
        <w:pStyle w:val="p"/>
      </w:pPr>
    </w:p>
    <w:p w14:paraId="7ED4399C" w14:textId="2EB322C3" w:rsidR="00FC2436" w:rsidRDefault="00FC2436" w:rsidP="00FC2436">
      <w:pPr>
        <w:pStyle w:val="p"/>
      </w:pPr>
    </w:p>
    <w:p w14:paraId="29496DE1" w14:textId="01091ED1" w:rsidR="00FC2436" w:rsidRDefault="00FC2436" w:rsidP="00FC2436">
      <w:pPr>
        <w:pStyle w:val="p"/>
      </w:pPr>
    </w:p>
    <w:p w14:paraId="55EFF5BE" w14:textId="71B34E3E" w:rsidR="00FC2436" w:rsidRDefault="00FC2436" w:rsidP="00FC2436">
      <w:pPr>
        <w:pStyle w:val="p"/>
      </w:pPr>
    </w:p>
    <w:p w14:paraId="06CD8C20" w14:textId="168554CF" w:rsidR="00FC2436" w:rsidRDefault="00FC2436" w:rsidP="00FC2436">
      <w:pPr>
        <w:pStyle w:val="p"/>
      </w:pPr>
    </w:p>
    <w:p w14:paraId="141350FC" w14:textId="44168779" w:rsidR="00FC2436" w:rsidRDefault="00FC2436" w:rsidP="00FC2436">
      <w:pPr>
        <w:pStyle w:val="p"/>
      </w:pPr>
    </w:p>
    <w:p w14:paraId="2F580214" w14:textId="5E5479ED" w:rsidR="00FC2436" w:rsidRDefault="00FC2436" w:rsidP="00FC2436">
      <w:pPr>
        <w:pStyle w:val="p"/>
      </w:pPr>
    </w:p>
    <w:p w14:paraId="69D66FEF" w14:textId="629100CF" w:rsidR="00FC2436" w:rsidRDefault="00FC2436" w:rsidP="00FC2436">
      <w:pPr>
        <w:pStyle w:val="p"/>
      </w:pPr>
    </w:p>
    <w:p w14:paraId="6FD8EEFF" w14:textId="705598C1" w:rsidR="00FC2436" w:rsidRDefault="00FC2436" w:rsidP="00FC2436">
      <w:pPr>
        <w:pStyle w:val="p"/>
      </w:pPr>
    </w:p>
    <w:p w14:paraId="1ED22884" w14:textId="7F6901ED" w:rsidR="00FC2436" w:rsidRDefault="00FC2436" w:rsidP="00FC2436">
      <w:pPr>
        <w:pStyle w:val="p"/>
      </w:pPr>
    </w:p>
    <w:p w14:paraId="7A7BE737" w14:textId="77777777" w:rsidR="00FC2436" w:rsidRDefault="00FC2436" w:rsidP="00FC2436">
      <w:pPr>
        <w:pStyle w:val="p"/>
      </w:pPr>
    </w:p>
    <w:p w14:paraId="388EBEAE" w14:textId="5735EFD4" w:rsidR="00FC2436" w:rsidRDefault="00FC2436" w:rsidP="00FC2436">
      <w:pPr>
        <w:pStyle w:val="p"/>
      </w:pPr>
    </w:p>
    <w:p w14:paraId="4B3E70F5" w14:textId="358031C9" w:rsidR="00FC2436" w:rsidRDefault="00FC2436" w:rsidP="00FC2436">
      <w:pPr>
        <w:pStyle w:val="p"/>
      </w:pPr>
    </w:p>
    <w:p w14:paraId="1202AA23" w14:textId="0B45CA73" w:rsidR="00FC2436" w:rsidRDefault="00FC2436" w:rsidP="00FC2436">
      <w:pPr>
        <w:pStyle w:val="p"/>
      </w:pPr>
    </w:p>
    <w:p w14:paraId="0F744711" w14:textId="7AD70DDF" w:rsidR="00FC2436" w:rsidRDefault="00FC2436" w:rsidP="00FC2436">
      <w:pPr>
        <w:pStyle w:val="p"/>
      </w:pPr>
    </w:p>
    <w:p w14:paraId="46F5FE5E" w14:textId="52382576" w:rsidR="00FC2436" w:rsidRDefault="00FC2436" w:rsidP="00FC2436">
      <w:pPr>
        <w:pStyle w:val="p"/>
        <w:numPr>
          <w:ilvl w:val="0"/>
          <w:numId w:val="1"/>
        </w:num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Consider the following quarterly time series.</w:t>
      </w:r>
    </w:p>
    <w:p w14:paraId="662C4173" w14:textId="77777777" w:rsidR="00FC2436" w:rsidRDefault="00FC2436" w:rsidP="00FC2436">
      <w:pPr>
        <w:pStyle w:val="p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​</w:t>
      </w: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5"/>
        <w:gridCol w:w="975"/>
        <w:gridCol w:w="975"/>
        <w:gridCol w:w="975"/>
      </w:tblGrid>
      <w:tr w:rsidR="00FC2436" w14:paraId="2003B8EA" w14:textId="77777777" w:rsidTr="00FC2436">
        <w:trPr>
          <w:jc w:val="center"/>
        </w:trPr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AD7C8CB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Quarter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3F02CA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Year 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5AE091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Year 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65E4B5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Year 3</w:t>
            </w:r>
          </w:p>
        </w:tc>
      </w:tr>
      <w:tr w:rsidR="00FC2436" w14:paraId="12ECC8A0" w14:textId="77777777" w:rsidTr="00FC2436">
        <w:trPr>
          <w:jc w:val="center"/>
        </w:trPr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D9B596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180765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923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E0879A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1,112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BF1DF2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1,243</w:t>
            </w:r>
          </w:p>
        </w:tc>
      </w:tr>
      <w:tr w:rsidR="00FC2436" w14:paraId="59A43364" w14:textId="77777777" w:rsidTr="00FC2436">
        <w:trPr>
          <w:jc w:val="center"/>
        </w:trPr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D95155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11EDFD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1,056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6E3E105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1,156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3C5C0D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1,301</w:t>
            </w:r>
          </w:p>
        </w:tc>
      </w:tr>
      <w:tr w:rsidR="00FC2436" w14:paraId="723E09C5" w14:textId="77777777" w:rsidTr="00FC2436">
        <w:trPr>
          <w:jc w:val="center"/>
        </w:trPr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5466E9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FCBB7B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1,124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B1386C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1,124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2CE5FCC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1,254</w:t>
            </w:r>
          </w:p>
        </w:tc>
      </w:tr>
      <w:tr w:rsidR="00FC2436" w14:paraId="0145580D" w14:textId="77777777" w:rsidTr="00FC2436">
        <w:trPr>
          <w:jc w:val="center"/>
        </w:trPr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109C3BA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A68577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992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5B30B2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1,078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681048" w14:textId="77777777" w:rsidR="00FC2436" w:rsidRDefault="00FC2436" w:rsidP="00525E91">
            <w:pPr>
              <w:pStyle w:val="p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1,198</w:t>
            </w:r>
          </w:p>
        </w:tc>
      </w:tr>
    </w:tbl>
    <w:p w14:paraId="5C4F9F8C" w14:textId="77777777" w:rsidR="00FC2436" w:rsidRDefault="00FC2436" w:rsidP="00FC2436">
      <w:pPr>
        <w:pStyle w:val="p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​</w:t>
      </w:r>
    </w:p>
    <w:p w14:paraId="75A899DF" w14:textId="77777777" w:rsidR="00FC2436" w:rsidRDefault="00FC2436" w:rsidP="00FC2436">
      <w:pPr>
        <w:pStyle w:val="p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a. Construct a time series plot. What type of pattern exists in the data?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  <w:t>b. Use a multiple regression model with dummy variables as follows to develop an equation to account for seasonal effects in the data. Qtr1 = 1 if quarter 1, 0 otherwise; Qtr2 = 1 if quarter 2, 0 otherwise; Qtr3 = 1 if quarter 3, 0 otherwise.</w:t>
      </w:r>
    </w:p>
    <w:p w14:paraId="6023E769" w14:textId="77777777" w:rsidR="00FC2436" w:rsidRDefault="00FC2436" w:rsidP="00FC2436">
      <w:pPr>
        <w:pStyle w:val="p"/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c. Compute the quarterly forecasts for next year based on the model developed in part (b).</w:t>
      </w:r>
    </w:p>
    <w:p w14:paraId="273C14C8" w14:textId="77777777" w:rsidR="00FC2436" w:rsidRDefault="00FC2436" w:rsidP="00FC2436">
      <w:pPr>
        <w:pStyle w:val="p"/>
      </w:pPr>
    </w:p>
    <w:p w14:paraId="69EBB761" w14:textId="77777777" w:rsidR="00A00F1B" w:rsidRDefault="00CF426E"/>
    <w:sectPr w:rsidR="00A00F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6E1DA" w14:textId="77777777" w:rsidR="00CF426E" w:rsidRDefault="00CF426E" w:rsidP="00CF426E">
      <w:pPr>
        <w:spacing w:after="0" w:line="240" w:lineRule="auto"/>
      </w:pPr>
      <w:r>
        <w:separator/>
      </w:r>
    </w:p>
  </w:endnote>
  <w:endnote w:type="continuationSeparator" w:id="0">
    <w:p w14:paraId="3569E2CF" w14:textId="77777777" w:rsidR="00CF426E" w:rsidRDefault="00CF426E" w:rsidP="00CF4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9596BA" w14:textId="77777777" w:rsidR="00CF426E" w:rsidRDefault="00CF426E" w:rsidP="00CF426E">
      <w:pPr>
        <w:spacing w:after="0" w:line="240" w:lineRule="auto"/>
      </w:pPr>
      <w:r>
        <w:separator/>
      </w:r>
    </w:p>
  </w:footnote>
  <w:footnote w:type="continuationSeparator" w:id="0">
    <w:p w14:paraId="4DCCD7B6" w14:textId="77777777" w:rsidR="00CF426E" w:rsidRDefault="00CF426E" w:rsidP="00CF42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2B0284"/>
    <w:multiLevelType w:val="hybridMultilevel"/>
    <w:tmpl w:val="EB9E9F88"/>
    <w:lvl w:ilvl="0" w:tplc="F1DE82B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1M7M0NDI0MzI0NjZX0lEKTi0uzszPAykwrgUA7uXHoiwAAAA="/>
  </w:docVars>
  <w:rsids>
    <w:rsidRoot w:val="00E64093"/>
    <w:rsid w:val="00193764"/>
    <w:rsid w:val="002F7FC0"/>
    <w:rsid w:val="006572E0"/>
    <w:rsid w:val="00687F6F"/>
    <w:rsid w:val="00C30DDB"/>
    <w:rsid w:val="00CF426E"/>
    <w:rsid w:val="00E3077F"/>
    <w:rsid w:val="00E64093"/>
    <w:rsid w:val="00FC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8BE7C"/>
  <w15:chartTrackingRefBased/>
  <w15:docId w15:val="{BF3BC12E-AD3D-4D2B-A251-34A2E4F77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FC2436"/>
    <w:pPr>
      <w:spacing w:after="0" w:line="240" w:lineRule="auto"/>
    </w:pPr>
    <w:rPr>
      <w:rFonts w:ascii="Arial" w:eastAsia="Arial" w:hAnsi="Arial" w:cs="Arial"/>
      <w:sz w:val="16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1369</Characters>
  <Application>Microsoft Office Word</Application>
  <DocSecurity>0</DocSecurity>
  <Lines>11</Lines>
  <Paragraphs>3</Paragraphs>
  <ScaleCrop>false</ScaleCrop>
  <Company>Cal State East Bay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Guo</dc:creator>
  <cp:keywords/>
  <dc:description/>
  <cp:lastModifiedBy>Felix Valadez</cp:lastModifiedBy>
  <cp:revision>2</cp:revision>
  <dcterms:created xsi:type="dcterms:W3CDTF">2021-03-09T04:16:00Z</dcterms:created>
  <dcterms:modified xsi:type="dcterms:W3CDTF">2021-03-09T04:16:00Z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d06e56-1756-4005-87f1-1edc72dd4bdf_Enabled">
    <vt:lpwstr>true</vt:lpwstr>
  </property>
  <property fmtid="{D5CDD505-2E9C-101B-9397-08002B2CF9AE}" pid="3" name="MSIP_Label_52d06e56-1756-4005-87f1-1edc72dd4bdf_SetDate">
    <vt:lpwstr>2021-03-09T04:16:28Z</vt:lpwstr>
  </property>
  <property fmtid="{D5CDD505-2E9C-101B-9397-08002B2CF9AE}" pid="4" name="MSIP_Label_52d06e56-1756-4005-87f1-1edc72dd4bdf_Method">
    <vt:lpwstr>Standard</vt:lpwstr>
  </property>
  <property fmtid="{D5CDD505-2E9C-101B-9397-08002B2CF9AE}" pid="5" name="MSIP_Label_52d06e56-1756-4005-87f1-1edc72dd4bdf_Name">
    <vt:lpwstr>General</vt:lpwstr>
  </property>
  <property fmtid="{D5CDD505-2E9C-101B-9397-08002B2CF9AE}" pid="6" name="MSIP_Label_52d06e56-1756-4005-87f1-1edc72dd4bdf_SiteId">
    <vt:lpwstr>9026c5f4-86d0-4b9f-bd39-b7d4d0fb4674</vt:lpwstr>
  </property>
  <property fmtid="{D5CDD505-2E9C-101B-9397-08002B2CF9AE}" pid="7" name="MSIP_Label_52d06e56-1756-4005-87f1-1edc72dd4bdf_ActionId">
    <vt:lpwstr>481fd091-c809-4edf-8000-00004c69299b</vt:lpwstr>
  </property>
  <property fmtid="{D5CDD505-2E9C-101B-9397-08002B2CF9AE}" pid="8" name="MSIP_Label_52d06e56-1756-4005-87f1-1edc72dd4bdf_ContentBits">
    <vt:lpwstr>0</vt:lpwstr>
  </property>
</Properties>
</file>