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Nunito" w:cs="Nunito" w:eastAsia="Nunito" w:hAnsi="Nunito"/>
          <w:sz w:val="40"/>
          <w:szCs w:val="40"/>
        </w:rPr>
      </w:pPr>
      <w:r w:rsidDel="00000000" w:rsidR="00000000" w:rsidRPr="00000000">
        <w:rPr>
          <w:rFonts w:ascii="Nunito" w:cs="Nunito" w:eastAsia="Nunito" w:hAnsi="Nunito"/>
          <w:sz w:val="40"/>
          <w:szCs w:val="40"/>
          <w:rtl w:val="0"/>
        </w:rPr>
        <w:t xml:space="preserve">Programming Assignment - 1</w:t>
      </w:r>
    </w:p>
    <w:p w:rsidR="00000000" w:rsidDel="00000000" w:rsidP="00000000" w:rsidRDefault="00000000" w:rsidRPr="00000000" w14:paraId="00000002">
      <w:pPr>
        <w:jc w:val="center"/>
        <w:rPr>
          <w:rFonts w:ascii="Nunito" w:cs="Nunito" w:eastAsia="Nunito" w:hAnsi="Nunito"/>
          <w:sz w:val="40"/>
          <w:szCs w:val="40"/>
        </w:rPr>
      </w:pPr>
      <w:r w:rsidDel="00000000" w:rsidR="00000000" w:rsidRPr="00000000">
        <w:rPr>
          <w:rFonts w:ascii="Nunito" w:cs="Nunito" w:eastAsia="Nunito" w:hAnsi="Nunito"/>
          <w:sz w:val="40"/>
          <w:szCs w:val="40"/>
          <w:rtl w:val="0"/>
        </w:rPr>
        <w:t xml:space="preserve">CSL 7340</w:t>
      </w:r>
    </w:p>
    <w:p w:rsidR="00000000" w:rsidDel="00000000" w:rsidP="00000000" w:rsidRDefault="00000000" w:rsidRPr="00000000" w14:paraId="00000003">
      <w:pPr>
        <w:jc w:val="center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Nunito" w:cs="Nunito" w:eastAsia="Nunito" w:hAnsi="Nunito"/>
          <w:sz w:val="32"/>
          <w:szCs w:val="32"/>
        </w:rPr>
      </w:pPr>
      <w:r w:rsidDel="00000000" w:rsidR="00000000" w:rsidRPr="00000000">
        <w:rPr>
          <w:rFonts w:ascii="Nunito" w:cs="Nunito" w:eastAsia="Nunito" w:hAnsi="Nunito"/>
          <w:sz w:val="32"/>
          <w:szCs w:val="32"/>
          <w:rtl w:val="0"/>
        </w:rPr>
        <w:t xml:space="preserve">Dataset: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rFonts w:ascii="Nunito" w:cs="Nunito" w:eastAsia="Nunito" w:hAnsi="Nunito"/>
          <w:sz w:val="24"/>
          <w:szCs w:val="24"/>
          <w:u w:val="none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Choose one category from </w:t>
      </w:r>
      <w:hyperlink r:id="rId6">
        <w:r w:rsidDel="00000000" w:rsidR="00000000" w:rsidRPr="00000000">
          <w:rPr>
            <w:rFonts w:ascii="Nunito" w:cs="Nunito" w:eastAsia="Nunito" w:hAnsi="Nunito"/>
            <w:color w:val="1155cc"/>
            <w:sz w:val="24"/>
            <w:szCs w:val="24"/>
            <w:u w:val="single"/>
            <w:rtl w:val="0"/>
          </w:rPr>
          <w:t xml:space="preserve">http://jmcauley.ucsd.edu/data/amazon/</w:t>
        </w:r>
      </w:hyperlink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 - amazon product review data.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rFonts w:ascii="Nunito" w:cs="Nunito" w:eastAsia="Nunito" w:hAnsi="Nunito"/>
          <w:sz w:val="24"/>
          <w:szCs w:val="24"/>
          <w:u w:val="none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Choose at least 25,000 (reviews). [if no. of reviews &gt; 25k)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rFonts w:ascii="Nunito" w:cs="Nunito" w:eastAsia="Nunito" w:hAnsi="Nunito"/>
          <w:sz w:val="24"/>
          <w:szCs w:val="24"/>
          <w:u w:val="none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Review rule, for dataset: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jc w:val="both"/>
        <w:rPr>
          <w:rFonts w:ascii="Nunito" w:cs="Nunito" w:eastAsia="Nunito" w:hAnsi="Nunito"/>
          <w:sz w:val="24"/>
          <w:szCs w:val="24"/>
          <w:u w:val="none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[overall &gt; 3.0] - positive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jc w:val="both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[overall &lt;= 3.0] - negative</w:t>
      </w:r>
    </w:p>
    <w:p w:rsidR="00000000" w:rsidDel="00000000" w:rsidP="00000000" w:rsidRDefault="00000000" w:rsidRPr="00000000" w14:paraId="0000000B">
      <w:pPr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Nunito" w:cs="Nunito" w:eastAsia="Nunito" w:hAnsi="Nunito"/>
          <w:sz w:val="32"/>
          <w:szCs w:val="32"/>
        </w:rPr>
      </w:pPr>
      <w:r w:rsidDel="00000000" w:rsidR="00000000" w:rsidRPr="00000000">
        <w:rPr>
          <w:rFonts w:ascii="Nunito" w:cs="Nunito" w:eastAsia="Nunito" w:hAnsi="Nunito"/>
          <w:sz w:val="32"/>
          <w:szCs w:val="32"/>
          <w:rtl w:val="0"/>
        </w:rPr>
        <w:t xml:space="preserve">Module - 1 (Statistics):</w:t>
      </w:r>
    </w:p>
    <w:p w:rsidR="00000000" w:rsidDel="00000000" w:rsidP="00000000" w:rsidRDefault="00000000" w:rsidRPr="00000000" w14:paraId="0000000E">
      <w:pPr>
        <w:jc w:val="both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Tasks:- 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jc w:val="both"/>
        <w:rPr>
          <w:rFonts w:ascii="Nunito" w:cs="Nunito" w:eastAsia="Nunito" w:hAnsi="Nunito"/>
          <w:sz w:val="24"/>
          <w:szCs w:val="24"/>
          <w:u w:val="none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Explain the text processing pipeline adopted by you.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jc w:val="both"/>
        <w:rPr>
          <w:rFonts w:ascii="Nunito" w:cs="Nunito" w:eastAsia="Nunito" w:hAnsi="Nunito"/>
          <w:sz w:val="24"/>
          <w:szCs w:val="24"/>
          <w:u w:val="none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Generate term statistics:</w:t>
      </w:r>
    </w:p>
    <w:p w:rsidR="00000000" w:rsidDel="00000000" w:rsidP="00000000" w:rsidRDefault="00000000" w:rsidRPr="00000000" w14:paraId="00000011">
      <w:pPr>
        <w:numPr>
          <w:ilvl w:val="1"/>
          <w:numId w:val="5"/>
        </w:numPr>
        <w:spacing w:line="240" w:lineRule="auto"/>
        <w:ind w:left="1440" w:hanging="360"/>
        <w:jc w:val="both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Vocabulary size with word frequencies</w:t>
      </w:r>
    </w:p>
    <w:p w:rsidR="00000000" w:rsidDel="00000000" w:rsidP="00000000" w:rsidRDefault="00000000" w:rsidRPr="00000000" w14:paraId="00000012">
      <w:pPr>
        <w:numPr>
          <w:ilvl w:val="1"/>
          <w:numId w:val="5"/>
        </w:numPr>
        <w:spacing w:line="240" w:lineRule="auto"/>
        <w:ind w:left="1440" w:hanging="360"/>
        <w:jc w:val="both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N-grams</w:t>
      </w:r>
    </w:p>
    <w:p w:rsidR="00000000" w:rsidDel="00000000" w:rsidP="00000000" w:rsidRDefault="00000000" w:rsidRPr="00000000" w14:paraId="00000013">
      <w:pPr>
        <w:numPr>
          <w:ilvl w:val="1"/>
          <w:numId w:val="5"/>
        </w:numPr>
        <w:spacing w:line="240" w:lineRule="auto"/>
        <w:ind w:left="1440" w:hanging="360"/>
        <w:jc w:val="both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POS collections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jc w:val="both"/>
        <w:rPr>
          <w:rFonts w:ascii="Nunito" w:cs="Nunito" w:eastAsia="Nunito" w:hAnsi="Nunito"/>
          <w:sz w:val="24"/>
          <w:szCs w:val="24"/>
          <w:u w:val="none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Verify Zipf’s law – what is the best fit for your corpus?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jc w:val="both"/>
        <w:rPr>
          <w:rFonts w:ascii="Nunito" w:cs="Nunito" w:eastAsia="Nunito" w:hAnsi="Nunito"/>
          <w:sz w:val="24"/>
          <w:szCs w:val="24"/>
          <w:u w:val="none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Which set of terms best describe your corpus? How did you arrive at it?</w:t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Nunito" w:cs="Nunito" w:eastAsia="Nunito" w:hAnsi="Nunito"/>
          <w:sz w:val="32"/>
          <w:szCs w:val="32"/>
        </w:rPr>
      </w:pPr>
      <w:r w:rsidDel="00000000" w:rsidR="00000000" w:rsidRPr="00000000">
        <w:rPr>
          <w:rFonts w:ascii="Nunito" w:cs="Nunito" w:eastAsia="Nunito" w:hAnsi="Nunito"/>
          <w:sz w:val="32"/>
          <w:szCs w:val="32"/>
          <w:rtl w:val="0"/>
        </w:rPr>
        <w:t xml:space="preserve">Module - 2 (Sentiment Analysis using statistical NLP):</w:t>
      </w:r>
    </w:p>
    <w:p w:rsidR="00000000" w:rsidDel="00000000" w:rsidP="00000000" w:rsidRDefault="00000000" w:rsidRPr="00000000" w14:paraId="00000018">
      <w:pPr>
        <w:jc w:val="both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Tasks:-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both"/>
        <w:rPr>
          <w:rFonts w:ascii="Nunito" w:cs="Nunito" w:eastAsia="Nunito" w:hAnsi="Nunito"/>
          <w:sz w:val="24"/>
          <w:szCs w:val="24"/>
          <w:u w:val="none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Use the following vector space models 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jc w:val="both"/>
        <w:rPr>
          <w:rFonts w:ascii="Nunito" w:cs="Nunito" w:eastAsia="Nunito" w:hAnsi="Nunito"/>
          <w:sz w:val="24"/>
          <w:szCs w:val="24"/>
          <w:u w:val="none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CountVectorizer.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jc w:val="both"/>
        <w:rPr>
          <w:rFonts w:ascii="Nunito" w:cs="Nunito" w:eastAsia="Nunito" w:hAnsi="Nunito"/>
          <w:sz w:val="24"/>
          <w:szCs w:val="24"/>
          <w:u w:val="none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TF-IDF.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jc w:val="both"/>
        <w:rPr>
          <w:rFonts w:ascii="Nunito" w:cs="Nunito" w:eastAsia="Nunito" w:hAnsi="Nunito"/>
          <w:sz w:val="24"/>
          <w:szCs w:val="24"/>
          <w:u w:val="none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Any external vectorizer (cite the original paper).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jc w:val="both"/>
        <w:rPr>
          <w:rFonts w:ascii="Nunito" w:cs="Nunito" w:eastAsia="Nunito" w:hAnsi="Nunito"/>
          <w:sz w:val="24"/>
          <w:szCs w:val="24"/>
          <w:u w:val="none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Do sentiment analysis using all (a,b,c) using classical ML techniques 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jc w:val="both"/>
        <w:rPr>
          <w:rFonts w:ascii="Nunito" w:cs="Nunito" w:eastAsia="Nunito" w:hAnsi="Nunito"/>
          <w:sz w:val="24"/>
          <w:szCs w:val="24"/>
          <w:u w:val="none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Naive Bayes Model.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jc w:val="both"/>
        <w:rPr>
          <w:rFonts w:ascii="Nunito" w:cs="Nunito" w:eastAsia="Nunito" w:hAnsi="Nunito"/>
          <w:sz w:val="24"/>
          <w:szCs w:val="24"/>
          <w:u w:val="none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Decision Tree.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jc w:val="both"/>
        <w:rPr>
          <w:rFonts w:ascii="Nunito" w:cs="Nunito" w:eastAsia="Nunito" w:hAnsi="Nunito"/>
          <w:sz w:val="24"/>
          <w:szCs w:val="24"/>
          <w:u w:val="none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Logistic Regression.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jc w:val="both"/>
        <w:rPr>
          <w:rFonts w:ascii="Nunito" w:cs="Nunito" w:eastAsia="Nunito" w:hAnsi="Nunito"/>
          <w:sz w:val="24"/>
          <w:szCs w:val="24"/>
          <w:u w:val="none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Report metrics [accuracy, f1 score, confusion matrix] for all the combinations in (1 and 2)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jc w:val="both"/>
        <w:rPr>
          <w:rFonts w:ascii="Nunito" w:cs="Nunito" w:eastAsia="Nunito" w:hAnsi="Nunito"/>
          <w:sz w:val="24"/>
          <w:szCs w:val="24"/>
          <w:u w:val="none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Analyse the results. [Report clearly which vector space model is giving better results on each model used]</w:t>
      </w:r>
    </w:p>
    <w:p w:rsidR="00000000" w:rsidDel="00000000" w:rsidP="00000000" w:rsidRDefault="00000000" w:rsidRPr="00000000" w14:paraId="00000023">
      <w:pPr>
        <w:ind w:left="720" w:firstLine="0"/>
        <w:jc w:val="both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Nunito" w:cs="Nunito" w:eastAsia="Nunito" w:hAnsi="Nunito"/>
          <w:sz w:val="32"/>
          <w:szCs w:val="32"/>
        </w:rPr>
      </w:pPr>
      <w:r w:rsidDel="00000000" w:rsidR="00000000" w:rsidRPr="00000000">
        <w:rPr>
          <w:rFonts w:ascii="Nunito" w:cs="Nunito" w:eastAsia="Nunito" w:hAnsi="Nunito"/>
          <w:sz w:val="32"/>
          <w:szCs w:val="32"/>
          <w:rtl w:val="0"/>
        </w:rPr>
        <w:t xml:space="preserve">Module - 3 (Topic analysis and topic (attribute) wise sentiment analysis):</w:t>
      </w:r>
    </w:p>
    <w:p w:rsidR="00000000" w:rsidDel="00000000" w:rsidP="00000000" w:rsidRDefault="00000000" w:rsidRPr="00000000" w14:paraId="00000025">
      <w:pPr>
        <w:jc w:val="both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Tasks:- 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jc w:val="both"/>
        <w:rPr>
          <w:rFonts w:ascii="Nunito" w:cs="Nunito" w:eastAsia="Nunito" w:hAnsi="Nunito"/>
          <w:sz w:val="24"/>
          <w:szCs w:val="24"/>
          <w:u w:val="none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Extract the topics from the reviews using any topic extraction technique of your choice. 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jc w:val="both"/>
        <w:rPr>
          <w:rFonts w:ascii="Nunito" w:cs="Nunito" w:eastAsia="Nunito" w:hAnsi="Nunito"/>
          <w:sz w:val="24"/>
          <w:szCs w:val="24"/>
          <w:u w:val="none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Report sentences under each topic.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jc w:val="both"/>
        <w:rPr>
          <w:rFonts w:ascii="Nunito" w:cs="Nunito" w:eastAsia="Nunito" w:hAnsi="Nunito"/>
          <w:sz w:val="24"/>
          <w:szCs w:val="24"/>
          <w:u w:val="none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Analyse whether the topics extracted make sense. Justify your claim with some examples.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jc w:val="both"/>
        <w:rPr>
          <w:rFonts w:ascii="Nunito" w:cs="Nunito" w:eastAsia="Nunito" w:hAnsi="Nunito"/>
          <w:sz w:val="24"/>
          <w:szCs w:val="24"/>
          <w:u w:val="none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Report topic wise sentiment distribution for the whole repository. Explain the method that you used. Give complete reference of any paper that you use for the purpose. </w:t>
      </w:r>
    </w:p>
    <w:p w:rsidR="00000000" w:rsidDel="00000000" w:rsidP="00000000" w:rsidRDefault="00000000" w:rsidRPr="00000000" w14:paraId="0000002A">
      <w:pPr>
        <w:jc w:val="both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Nunito" w:cs="Nunito" w:eastAsia="Nunito" w:hAnsi="Nuni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Nunito" w:cs="Nunito" w:eastAsia="Nunito" w:hAnsi="Nunito"/>
          <w:sz w:val="32"/>
          <w:szCs w:val="32"/>
        </w:rPr>
      </w:pPr>
      <w:r w:rsidDel="00000000" w:rsidR="00000000" w:rsidRPr="00000000">
        <w:rPr>
          <w:rFonts w:ascii="Nunito" w:cs="Nunito" w:eastAsia="Nunito" w:hAnsi="Nunito"/>
          <w:sz w:val="32"/>
          <w:szCs w:val="32"/>
          <w:rtl w:val="0"/>
        </w:rPr>
        <w:t xml:space="preserve">Instructions: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jc w:val="both"/>
        <w:rPr>
          <w:rFonts w:ascii="Nunito" w:cs="Nunito" w:eastAsia="Nunito" w:hAnsi="Nunito"/>
          <w:sz w:val="24"/>
          <w:szCs w:val="24"/>
          <w:u w:val="none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Submit a .zip file containing all the working codes (.py files). Zip file should be  named in the format &lt;</w:t>
      </w:r>
      <w:r w:rsidDel="00000000" w:rsidR="00000000" w:rsidRPr="00000000">
        <w:rPr>
          <w:rtl w:val="0"/>
        </w:rPr>
        <w:t xml:space="preserve">RollNo1_RollNo2_RollNo3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&gt;.zip. 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jc w:val="both"/>
        <w:rPr>
          <w:rFonts w:ascii="Nunito" w:cs="Nunito" w:eastAsia="Nunito" w:hAnsi="Nunito"/>
          <w:sz w:val="24"/>
          <w:szCs w:val="24"/>
          <w:u w:val="none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Submit a report which should contain:</w:t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ind w:left="1440" w:hanging="360"/>
        <w:jc w:val="both"/>
        <w:rPr>
          <w:rFonts w:ascii="Nunito" w:cs="Nunito" w:eastAsia="Nunito" w:hAnsi="Nunito"/>
          <w:sz w:val="24"/>
          <w:szCs w:val="24"/>
          <w:u w:val="none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Detailed description of what all you have done,</w:t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ind w:left="1440" w:hanging="360"/>
        <w:jc w:val="both"/>
        <w:rPr>
          <w:rFonts w:ascii="Nunito" w:cs="Nunito" w:eastAsia="Nunito" w:hAnsi="Nunito"/>
          <w:sz w:val="24"/>
          <w:szCs w:val="24"/>
          <w:u w:val="none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Links to the Google-Colab files,</w:t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ind w:left="1440" w:hanging="360"/>
        <w:jc w:val="both"/>
        <w:rPr>
          <w:rFonts w:ascii="Nunito" w:cs="Nunito" w:eastAsia="Nunito" w:hAnsi="Nunito"/>
          <w:sz w:val="24"/>
          <w:szCs w:val="24"/>
          <w:u w:val="none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Clearly mention the contribution of each group member.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jc w:val="both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Copying from the Internet and/or your classmates is strictly prohibited. Any team found guilty will be awarded a suitable penalty as per IIT rules.</w:t>
      </w:r>
    </w:p>
    <w:p w:rsidR="00000000" w:rsidDel="00000000" w:rsidP="00000000" w:rsidRDefault="00000000" w:rsidRPr="00000000" w14:paraId="00000033">
      <w:pPr>
        <w:ind w:left="720" w:firstLine="0"/>
        <w:jc w:val="both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jc w:val="both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1440" w:firstLine="0"/>
        <w:jc w:val="both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jmcauley.ucsd.edu/data/amazon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